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6A0" w:firstRow="1" w:lastRow="0" w:firstColumn="1" w:lastColumn="0" w:noHBand="1" w:noVBand="1"/>
      </w:tblPr>
      <w:tblGrid>
        <w:gridCol w:w="4508"/>
        <w:gridCol w:w="4487"/>
        <w:gridCol w:w="21"/>
      </w:tblGrid>
      <w:tr w:rsidRPr="00A50CE2" w:rsidR="1FBD8DBD" w:rsidTr="5D03630A" w14:paraId="026B08B5" w14:textId="77777777">
        <w:tc>
          <w:tcPr>
            <w:tcW w:w="9016" w:type="dxa"/>
            <w:gridSpan w:val="3"/>
            <w:tcMar/>
          </w:tcPr>
          <w:p w:rsidRPr="00A50CE2" w:rsidR="6612D79E" w:rsidP="00EC6F83" w:rsidRDefault="6612D79E" w14:paraId="5C299750" w14:textId="2AE1B48A">
            <w:pPr>
              <w:spacing w:line="240" w:lineRule="auto"/>
              <w:rPr>
                <w:rFonts w:ascii="Lato" w:hAnsi="Lato" w:cs="Lato"/>
              </w:rPr>
            </w:pPr>
            <w:r w:rsidRPr="00A50CE2">
              <w:rPr>
                <w:rFonts w:ascii="Lato" w:hAnsi="Lato" w:cs="Lato"/>
                <w:b/>
                <w:bCs/>
              </w:rPr>
              <w:t>TITLE:</w:t>
            </w:r>
            <w:r w:rsidRPr="00A50CE2" w:rsidR="0FB60B51">
              <w:rPr>
                <w:rFonts w:ascii="Lato" w:hAnsi="Lato" w:cs="Lato"/>
              </w:rPr>
              <w:t xml:space="preserve"> </w:t>
            </w:r>
            <w:r w:rsidRPr="00A50CE2" w:rsidR="00B117B6">
              <w:rPr>
                <w:rFonts w:ascii="Lato" w:hAnsi="Lato" w:cs="Lato"/>
              </w:rPr>
              <w:t>New</w:t>
            </w:r>
            <w:r w:rsidRPr="00A50CE2" w:rsidR="00951EA5">
              <w:rPr>
                <w:rFonts w:ascii="Lato" w:hAnsi="Lato" w:cs="Lato"/>
              </w:rPr>
              <w:t xml:space="preserve"> </w:t>
            </w:r>
            <w:r w:rsidRPr="00A50CE2" w:rsidR="0FB60B51">
              <w:rPr>
                <w:rFonts w:ascii="Lato" w:hAnsi="Lato" w:cs="Lato"/>
              </w:rPr>
              <w:t>Business Development Manager</w:t>
            </w:r>
          </w:p>
        </w:tc>
      </w:tr>
      <w:tr w:rsidRPr="00A50CE2" w:rsidR="1FBD8DBD" w:rsidTr="5D03630A" w14:paraId="571BA8F1" w14:textId="77777777">
        <w:tc>
          <w:tcPr>
            <w:tcW w:w="4508" w:type="dxa"/>
            <w:tcMar/>
          </w:tcPr>
          <w:p w:rsidRPr="00A50CE2" w:rsidR="6612D79E" w:rsidP="00EC6F83" w:rsidRDefault="6612D79E" w14:paraId="0CA668D2" w14:textId="0AF7E740">
            <w:pPr>
              <w:spacing w:line="240" w:lineRule="auto"/>
              <w:rPr>
                <w:rFonts w:ascii="Lato" w:hAnsi="Lato" w:cs="Lato"/>
                <w:b/>
                <w:bCs/>
              </w:rPr>
            </w:pPr>
            <w:r w:rsidRPr="00A50CE2">
              <w:rPr>
                <w:rFonts w:ascii="Lato" w:hAnsi="Lato" w:cs="Lato"/>
                <w:b/>
                <w:bCs/>
              </w:rPr>
              <w:t>TEAM/PROGRAMME:</w:t>
            </w:r>
            <w:r w:rsidRPr="00A50CE2" w:rsidR="308CD330">
              <w:rPr>
                <w:rFonts w:ascii="Lato" w:hAnsi="Lato" w:cs="Lato"/>
              </w:rPr>
              <w:t xml:space="preserve"> </w:t>
            </w:r>
            <w:r w:rsidRPr="00A50CE2" w:rsidR="00951EA5">
              <w:rPr>
                <w:rFonts w:ascii="Lato" w:hAnsi="Lato" w:cs="Lato"/>
              </w:rPr>
              <w:t>N</w:t>
            </w:r>
            <w:r w:rsidRPr="00A50CE2" w:rsidR="008A6037">
              <w:rPr>
                <w:rFonts w:ascii="Lato" w:hAnsi="Lato" w:cs="Lato"/>
              </w:rPr>
              <w:t xml:space="preserve">ew </w:t>
            </w:r>
            <w:r w:rsidRPr="00A50CE2" w:rsidR="00951EA5">
              <w:rPr>
                <w:rFonts w:ascii="Lato" w:hAnsi="Lato" w:cs="Lato"/>
              </w:rPr>
              <w:t>B</w:t>
            </w:r>
            <w:r w:rsidRPr="00A50CE2" w:rsidR="008A6037">
              <w:rPr>
                <w:rFonts w:ascii="Lato" w:hAnsi="Lato" w:cs="Lato"/>
              </w:rPr>
              <w:t xml:space="preserve">usiness </w:t>
            </w:r>
            <w:r w:rsidRPr="00A50CE2" w:rsidR="00951EA5">
              <w:rPr>
                <w:rFonts w:ascii="Lato" w:hAnsi="Lato" w:cs="Lato"/>
              </w:rPr>
              <w:t>D</w:t>
            </w:r>
            <w:r w:rsidRPr="00A50CE2" w:rsidR="008A6037">
              <w:rPr>
                <w:rFonts w:ascii="Lato" w:hAnsi="Lato" w:cs="Lato"/>
              </w:rPr>
              <w:t>evelopment (NBD)</w:t>
            </w:r>
            <w:r w:rsidRPr="00A50CE2" w:rsidR="00B117B6">
              <w:rPr>
                <w:rFonts w:ascii="Lato" w:hAnsi="Lato" w:cs="Lato"/>
              </w:rPr>
              <w:t xml:space="preserve"> - Korea Desk</w:t>
            </w:r>
          </w:p>
        </w:tc>
        <w:tc>
          <w:tcPr>
            <w:tcW w:w="4508" w:type="dxa"/>
            <w:gridSpan w:val="2"/>
            <w:tcMar/>
          </w:tcPr>
          <w:p w:rsidRPr="00A50CE2" w:rsidR="6612D79E" w:rsidP="00EC6F83" w:rsidRDefault="6612D79E" w14:paraId="7F63CF66" w14:textId="57E3C74B">
            <w:pPr>
              <w:spacing w:line="240" w:lineRule="auto"/>
              <w:rPr>
                <w:rFonts w:ascii="Lato" w:hAnsi="Lato" w:cs="Lato"/>
                <w:b/>
                <w:bCs/>
              </w:rPr>
            </w:pPr>
            <w:r w:rsidRPr="00A50CE2">
              <w:rPr>
                <w:rFonts w:ascii="Lato" w:hAnsi="Lato" w:cs="Lato"/>
                <w:b/>
                <w:bCs/>
              </w:rPr>
              <w:t>LOCATION:</w:t>
            </w:r>
            <w:r w:rsidRPr="00A50CE2" w:rsidR="33B498BF">
              <w:rPr>
                <w:rFonts w:ascii="Lato" w:hAnsi="Lato" w:cs="Lato"/>
                <w:b/>
                <w:bCs/>
              </w:rPr>
              <w:t xml:space="preserve"> </w:t>
            </w:r>
            <w:r w:rsidRPr="00A50CE2" w:rsidR="00951EA5">
              <w:rPr>
                <w:rFonts w:ascii="Lato" w:hAnsi="Lato" w:cs="Lato"/>
              </w:rPr>
              <w:t>Hanoi, Vietnam</w:t>
            </w:r>
            <w:r w:rsidRPr="00A50CE2" w:rsidR="33B498BF">
              <w:rPr>
                <w:rFonts w:ascii="Lato" w:hAnsi="Lato" w:cs="Lato"/>
              </w:rPr>
              <w:t xml:space="preserve">  </w:t>
            </w:r>
          </w:p>
        </w:tc>
      </w:tr>
      <w:tr w:rsidRPr="00A50CE2" w:rsidR="1FBD8DBD" w:rsidTr="5D03630A" w14:paraId="50FF030B" w14:textId="77777777">
        <w:tc>
          <w:tcPr>
            <w:tcW w:w="4508" w:type="dxa"/>
            <w:tcMar/>
          </w:tcPr>
          <w:p w:rsidRPr="00A50CE2" w:rsidR="6612D79E" w:rsidP="00EC6F83" w:rsidRDefault="6612D79E" w14:paraId="1E36D6DC" w14:textId="34AF9E5F">
            <w:pPr>
              <w:spacing w:line="240" w:lineRule="auto"/>
              <w:rPr>
                <w:rFonts w:ascii="Lato" w:hAnsi="Lato" w:cs="Lato"/>
                <w:b/>
                <w:bCs/>
              </w:rPr>
            </w:pPr>
            <w:r w:rsidRPr="00A50CE2">
              <w:rPr>
                <w:rFonts w:ascii="Lato" w:hAnsi="Lato" w:cs="Lato"/>
                <w:b/>
                <w:bCs/>
              </w:rPr>
              <w:t>GRADE:</w:t>
            </w:r>
            <w:r w:rsidRPr="00A50CE2" w:rsidR="00951EA5">
              <w:rPr>
                <w:rFonts w:ascii="Lato" w:hAnsi="Lato" w:cs="Lato"/>
                <w:b/>
                <w:bCs/>
              </w:rPr>
              <w:t xml:space="preserve"> </w:t>
            </w:r>
            <w:r w:rsidRPr="00A50CE2" w:rsidR="00B117B6">
              <w:rPr>
                <w:rFonts w:ascii="Lato" w:hAnsi="Lato" w:cs="Lato"/>
                <w:b/>
                <w:bCs/>
              </w:rPr>
              <w:t>3</w:t>
            </w:r>
          </w:p>
        </w:tc>
        <w:tc>
          <w:tcPr>
            <w:tcW w:w="4508" w:type="dxa"/>
            <w:gridSpan w:val="2"/>
            <w:tcMar/>
          </w:tcPr>
          <w:p w:rsidRPr="00A50CE2" w:rsidR="6612D79E" w:rsidP="00EC6F83" w:rsidRDefault="6612D79E" w14:paraId="795F8530" w14:textId="31F1DDBF">
            <w:pPr>
              <w:spacing w:line="240" w:lineRule="auto"/>
              <w:rPr>
                <w:rFonts w:ascii="Lato" w:hAnsi="Lato" w:cs="Lato"/>
                <w:b w:val="1"/>
                <w:bCs w:val="1"/>
              </w:rPr>
            </w:pPr>
            <w:r w:rsidRPr="5D03630A" w:rsidR="6612D79E">
              <w:rPr>
                <w:rFonts w:ascii="Lato" w:hAnsi="Lato" w:cs="Lato"/>
                <w:b w:val="1"/>
                <w:bCs w:val="1"/>
              </w:rPr>
              <w:t>CONTRACT LENGTH:</w:t>
            </w:r>
            <w:r w:rsidRPr="5D03630A" w:rsidR="00951EA5">
              <w:rPr>
                <w:rFonts w:ascii="Lato" w:hAnsi="Lato" w:cs="Lato"/>
                <w:b w:val="1"/>
                <w:bCs w:val="1"/>
              </w:rPr>
              <w:t xml:space="preserve"> </w:t>
            </w:r>
            <w:r w:rsidRPr="5D03630A" w:rsidR="00FA051E">
              <w:rPr>
                <w:rFonts w:ascii="Lato" w:hAnsi="Lato" w:cs="Lato"/>
                <w:b w:val="1"/>
                <w:bCs w:val="1"/>
              </w:rPr>
              <w:t>1 year (with possible extension)</w:t>
            </w:r>
          </w:p>
        </w:tc>
      </w:tr>
      <w:tr w:rsidRPr="00A50CE2" w:rsidR="1FBD8DBD" w:rsidTr="5D03630A" w14:paraId="2B25285A" w14:textId="77777777">
        <w:tc>
          <w:tcPr>
            <w:tcW w:w="9016" w:type="dxa"/>
            <w:gridSpan w:val="3"/>
            <w:tcMar/>
          </w:tcPr>
          <w:p w:rsidRPr="00A50CE2" w:rsidR="6612D79E" w:rsidP="00DA0BC6" w:rsidRDefault="6612D79E" w14:paraId="6ED58413" w14:textId="271E558A">
            <w:pPr>
              <w:spacing w:line="240" w:lineRule="auto"/>
              <w:rPr>
                <w:rFonts w:ascii="Lato" w:hAnsi="Lato" w:eastAsia="Gill Sans MT" w:cs="Lato"/>
              </w:rPr>
            </w:pPr>
            <w:r w:rsidRPr="00A50CE2">
              <w:rPr>
                <w:rFonts w:ascii="Lato" w:hAnsi="Lato" w:cs="Lato"/>
                <w:b/>
                <w:bCs/>
              </w:rPr>
              <w:t>CHILD SAFEGUARDING:</w:t>
            </w:r>
            <w:r w:rsidRPr="00A50CE2">
              <w:rPr>
                <w:rFonts w:ascii="Lato" w:hAnsi="Lato" w:cs="Lato"/>
              </w:rPr>
              <w:br/>
            </w:r>
            <w:r w:rsidRPr="00A50CE2" w:rsidR="00DA0BC6">
              <w:rPr>
                <w:rFonts w:ascii="Lato" w:hAnsi="Lato" w:eastAsia="Gill Sans MT" w:cs="Lato"/>
              </w:rPr>
              <w:t xml:space="preserve">Level 2: either the post holder will have access to personal data about children and/or young people as part of their work; or the post holder will be working in a ‘regulated’ position (accountant, barrister, solicitor, legal executive); </w:t>
            </w:r>
            <w:r w:rsidRPr="00A50CE2" w:rsidR="00DE5F54">
              <w:rPr>
                <w:rFonts w:ascii="Lato" w:hAnsi="Lato" w:eastAsia="Gill Sans MT" w:cs="Lato"/>
              </w:rPr>
              <w:t>therefore,</w:t>
            </w:r>
            <w:r w:rsidRPr="00A50CE2" w:rsidR="00DA0BC6">
              <w:rPr>
                <w:rFonts w:ascii="Lato" w:hAnsi="Lato" w:eastAsia="Gill Sans MT" w:cs="Lato"/>
              </w:rPr>
              <w:t xml:space="preserve"> a police check will be required (at ‘standard’ level in the UK or equivalent in other countries).</w:t>
            </w:r>
          </w:p>
        </w:tc>
      </w:tr>
      <w:tr w:rsidRPr="00A50CE2" w:rsidR="00521BB8" w:rsidTr="5D03630A" w14:paraId="2ED7798C" w14:textId="77777777">
        <w:tc>
          <w:tcPr>
            <w:tcW w:w="9016" w:type="dxa"/>
            <w:gridSpan w:val="3"/>
            <w:tcMar/>
          </w:tcPr>
          <w:p w:rsidRPr="00A50CE2" w:rsidR="00521BB8" w:rsidP="00521BB8" w:rsidRDefault="00521BB8" w14:paraId="190F8293" w14:textId="77777777">
            <w:pPr>
              <w:spacing w:after="0" w:line="240" w:lineRule="auto"/>
              <w:rPr>
                <w:rFonts w:ascii="Lato" w:hAnsi="Lato" w:cs="Lato"/>
                <w:b/>
                <w:bCs/>
              </w:rPr>
            </w:pPr>
            <w:r w:rsidRPr="00A50CE2">
              <w:rPr>
                <w:rFonts w:ascii="Lato" w:hAnsi="Lato" w:cs="Lato"/>
                <w:b/>
                <w:bCs/>
              </w:rPr>
              <w:t>ROLE PURPOSE:</w:t>
            </w:r>
          </w:p>
          <w:p w:rsidRPr="00A50CE2" w:rsidR="00521BB8" w:rsidP="00B117B6" w:rsidRDefault="00905568" w14:paraId="3E7BCF96" w14:textId="2A2B4182">
            <w:pPr>
              <w:pStyle w:val="ListParagraph"/>
              <w:ind w:left="0"/>
              <w:jc w:val="both"/>
              <w:rPr>
                <w:rFonts w:ascii="Lato" w:hAnsi="Lato" w:cs="Lato"/>
              </w:rPr>
            </w:pPr>
            <w:r w:rsidRPr="275A6F76">
              <w:rPr>
                <w:rFonts w:ascii="Lato" w:hAnsi="Lato" w:cs="Lato"/>
              </w:rPr>
              <w:t xml:space="preserve">The post holder will be expected to work </w:t>
            </w:r>
            <w:r w:rsidRPr="275A6F76" w:rsidR="00B117B6">
              <w:rPr>
                <w:rFonts w:ascii="Lato" w:hAnsi="Lato" w:cs="Lato"/>
              </w:rPr>
              <w:t xml:space="preserve">closely </w:t>
            </w:r>
            <w:r w:rsidRPr="275A6F76" w:rsidR="00B117B6">
              <w:rPr>
                <w:rFonts w:ascii="Lato" w:hAnsi="Lato" w:cs="Lato"/>
                <w:lang w:val="en-US"/>
              </w:rPr>
              <w:t>with Save the Children Korea (SC</w:t>
            </w:r>
            <w:r w:rsidRPr="275A6F76" w:rsidR="00D205AD">
              <w:rPr>
                <w:rFonts w:ascii="Lato" w:hAnsi="Lato" w:cs="Lato"/>
                <w:lang w:val="en-US"/>
              </w:rPr>
              <w:t>K</w:t>
            </w:r>
            <w:r w:rsidRPr="275A6F76" w:rsidR="00B117B6">
              <w:rPr>
                <w:rFonts w:ascii="Lato" w:hAnsi="Lato" w:cs="Lato"/>
                <w:lang w:val="en-US"/>
              </w:rPr>
              <w:t xml:space="preserve">) and Save the Children in Vietnam (Vietnam </w:t>
            </w:r>
            <w:r w:rsidRPr="275A6F76" w:rsidR="00D205AD">
              <w:rPr>
                <w:rFonts w:ascii="Lato" w:hAnsi="Lato" w:cs="Lato"/>
                <w:lang w:val="en-US"/>
              </w:rPr>
              <w:t>CO</w:t>
            </w:r>
            <w:r w:rsidRPr="275A6F76" w:rsidR="00B117B6">
              <w:rPr>
                <w:rFonts w:ascii="Lato" w:hAnsi="Lato" w:cs="Lato"/>
                <w:lang w:val="en-US"/>
              </w:rPr>
              <w:t xml:space="preserve">) in </w:t>
            </w:r>
            <w:r w:rsidRPr="275A6F76">
              <w:rPr>
                <w:rFonts w:ascii="Lato" w:hAnsi="Lato" w:cs="Lato"/>
              </w:rPr>
              <w:t xml:space="preserve">achieving </w:t>
            </w:r>
            <w:r w:rsidRPr="275A6F76" w:rsidR="00937D7A">
              <w:rPr>
                <w:rFonts w:ascii="Lato" w:hAnsi="Lato" w:cs="Lato"/>
              </w:rPr>
              <w:t>the</w:t>
            </w:r>
            <w:r w:rsidRPr="275A6F76">
              <w:rPr>
                <w:rFonts w:ascii="Lato" w:hAnsi="Lato" w:cs="Lato"/>
              </w:rPr>
              <w:t xml:space="preserve"> </w:t>
            </w:r>
            <w:r w:rsidRPr="275A6F76" w:rsidR="00937D7A">
              <w:rPr>
                <w:rFonts w:ascii="Lato" w:hAnsi="Lato" w:cs="Lato"/>
              </w:rPr>
              <w:t>ambition of fundraising from</w:t>
            </w:r>
            <w:r w:rsidRPr="275A6F76" w:rsidR="00B117B6">
              <w:rPr>
                <w:rFonts w:ascii="Lato" w:hAnsi="Lato" w:cs="Lato"/>
              </w:rPr>
              <w:t xml:space="preserve"> Korean corporate donors</w:t>
            </w:r>
            <w:r w:rsidRPr="275A6F76">
              <w:rPr>
                <w:rFonts w:ascii="Lato" w:hAnsi="Lato" w:cs="Lato"/>
              </w:rPr>
              <w:t>. This position helps execute the vision, strategy, and operational plan</w:t>
            </w:r>
            <w:r w:rsidRPr="275A6F76" w:rsidR="00725BF7">
              <w:rPr>
                <w:rFonts w:ascii="Lato" w:hAnsi="Lato" w:cs="Lato"/>
              </w:rPr>
              <w:t>s</w:t>
            </w:r>
            <w:r w:rsidRPr="275A6F76">
              <w:rPr>
                <w:rFonts w:ascii="Lato" w:hAnsi="Lato" w:cs="Lato"/>
              </w:rPr>
              <w:t xml:space="preserve"> in positioning the </w:t>
            </w:r>
            <w:r w:rsidRPr="275A6F76" w:rsidR="00B117B6">
              <w:rPr>
                <w:rFonts w:ascii="Lato" w:hAnsi="Lato" w:cs="Lato"/>
              </w:rPr>
              <w:t>organization</w:t>
            </w:r>
            <w:r w:rsidRPr="275A6F76">
              <w:rPr>
                <w:rFonts w:ascii="Lato" w:hAnsi="Lato" w:cs="Lato"/>
              </w:rPr>
              <w:t xml:space="preserve"> </w:t>
            </w:r>
            <w:r w:rsidRPr="275A6F76" w:rsidR="00DE5F54">
              <w:rPr>
                <w:rFonts w:ascii="Lato" w:hAnsi="Lato" w:cs="Lato"/>
              </w:rPr>
              <w:t>as a partner of choice for Korean corporate donors,</w:t>
            </w:r>
            <w:r w:rsidRPr="275A6F76">
              <w:rPr>
                <w:rFonts w:ascii="Lato" w:hAnsi="Lato" w:cs="Lato"/>
              </w:rPr>
              <w:t xml:space="preserve"> successfully compete for specific opportunities, responding to those opportunities with a quality process and product, a</w:t>
            </w:r>
            <w:r w:rsidRPr="275A6F76" w:rsidR="5C2CC334">
              <w:rPr>
                <w:rFonts w:ascii="Lato" w:hAnsi="Lato" w:cs="Lato"/>
              </w:rPr>
              <w:t>s well as</w:t>
            </w:r>
            <w:r w:rsidRPr="275A6F76">
              <w:rPr>
                <w:rFonts w:ascii="Lato" w:hAnsi="Lato" w:cs="Lato"/>
              </w:rPr>
              <w:t xml:space="preserve"> building and maintaining an effective Business Development system of tools, processes, and capacities across the organization.</w:t>
            </w:r>
          </w:p>
        </w:tc>
      </w:tr>
      <w:tr w:rsidRPr="00A50CE2" w:rsidR="00521BB8" w:rsidTr="5D03630A" w14:paraId="79E5BA1B" w14:textId="77777777">
        <w:tc>
          <w:tcPr>
            <w:tcW w:w="9016" w:type="dxa"/>
            <w:gridSpan w:val="3"/>
            <w:tcMar/>
          </w:tcPr>
          <w:p w:rsidRPr="00A50CE2" w:rsidR="00521BB8" w:rsidP="00521BB8" w:rsidRDefault="00521BB8" w14:paraId="221A9104" w14:textId="77777777">
            <w:pPr>
              <w:spacing w:after="0" w:line="240" w:lineRule="auto"/>
              <w:rPr>
                <w:rFonts w:ascii="Lato" w:hAnsi="Lato" w:cs="Lato"/>
                <w:b/>
                <w:bCs/>
              </w:rPr>
            </w:pPr>
            <w:r w:rsidRPr="00A50CE2">
              <w:rPr>
                <w:rFonts w:ascii="Lato" w:hAnsi="Lato" w:cs="Lato"/>
                <w:b/>
                <w:bCs/>
              </w:rPr>
              <w:t>SCOPE OF ROLE:</w:t>
            </w:r>
          </w:p>
          <w:p w:rsidRPr="00A50CE2" w:rsidR="00521BB8" w:rsidP="00521BB8" w:rsidRDefault="00521BB8" w14:paraId="703A1799" w14:textId="29E8450A">
            <w:pPr>
              <w:spacing w:after="0"/>
              <w:rPr>
                <w:rFonts w:ascii="Lato" w:hAnsi="Lato" w:cs="Lato"/>
              </w:rPr>
            </w:pPr>
            <w:r w:rsidRPr="00A50CE2">
              <w:rPr>
                <w:rFonts w:ascii="Lato" w:hAnsi="Lato" w:cs="Lato"/>
                <w:b/>
                <w:bCs/>
              </w:rPr>
              <w:t xml:space="preserve">Reports to: </w:t>
            </w:r>
            <w:r w:rsidRPr="00A50CE2" w:rsidR="007C352C">
              <w:rPr>
                <w:rFonts w:ascii="Lato" w:hAnsi="Lato" w:cs="Lato"/>
              </w:rPr>
              <w:t xml:space="preserve">Vietnam Country Office’s </w:t>
            </w:r>
            <w:r w:rsidR="002E03EF">
              <w:rPr>
                <w:rFonts w:ascii="Lato" w:hAnsi="Lato" w:cs="Lato"/>
              </w:rPr>
              <w:t xml:space="preserve">Program </w:t>
            </w:r>
            <w:r w:rsidR="007B36BD">
              <w:rPr>
                <w:rFonts w:ascii="Lato" w:hAnsi="Lato" w:cs="Lato"/>
              </w:rPr>
              <w:t xml:space="preserve">Director </w:t>
            </w:r>
            <w:r w:rsidR="002E03EF">
              <w:rPr>
                <w:rFonts w:ascii="Lato" w:hAnsi="Lato" w:cs="Lato"/>
              </w:rPr>
              <w:t>(Strategy and Program Development)</w:t>
            </w:r>
            <w:r w:rsidRPr="00A50CE2">
              <w:rPr>
                <w:rFonts w:ascii="Lato" w:hAnsi="Lato" w:cs="Lato"/>
              </w:rPr>
              <w:t xml:space="preserve"> </w:t>
            </w:r>
          </w:p>
          <w:p w:rsidRPr="00A50CE2" w:rsidR="00521BB8" w:rsidP="00521BB8" w:rsidRDefault="00521BB8" w14:paraId="7FA83DEB" w14:textId="6437E6EA">
            <w:pPr>
              <w:spacing w:after="0" w:line="240" w:lineRule="auto"/>
              <w:rPr>
                <w:rFonts w:ascii="Lato" w:hAnsi="Lato" w:cs="Lato"/>
              </w:rPr>
            </w:pPr>
            <w:r w:rsidRPr="00A50CE2">
              <w:rPr>
                <w:rFonts w:ascii="Lato" w:hAnsi="Lato" w:cs="Lato"/>
                <w:b/>
                <w:bCs/>
              </w:rPr>
              <w:t>Dotted Line:</w:t>
            </w:r>
            <w:r w:rsidRPr="00A50CE2">
              <w:rPr>
                <w:rFonts w:ascii="Lato" w:hAnsi="Lato" w:cs="Lato"/>
              </w:rPr>
              <w:t xml:space="preserve"> </w:t>
            </w:r>
            <w:r w:rsidRPr="00A50CE2" w:rsidR="007C352C">
              <w:rPr>
                <w:rFonts w:ascii="Lato" w:hAnsi="Lato" w:cs="Lato"/>
              </w:rPr>
              <w:t>SCK secondee</w:t>
            </w:r>
            <w:r w:rsidRPr="00A50CE2">
              <w:rPr>
                <w:rFonts w:ascii="Lato" w:hAnsi="Lato" w:cs="Lato"/>
              </w:rPr>
              <w:t xml:space="preserve"> </w:t>
            </w:r>
          </w:p>
          <w:p w:rsidRPr="00A50CE2" w:rsidR="00521BB8" w:rsidP="00521BB8" w:rsidRDefault="00521BB8" w14:paraId="745C4B97" w14:textId="18489B59">
            <w:pPr>
              <w:spacing w:after="0"/>
              <w:rPr>
                <w:rFonts w:ascii="Lato" w:hAnsi="Lato" w:cs="Lato"/>
              </w:rPr>
            </w:pPr>
            <w:r w:rsidRPr="00A50CE2">
              <w:rPr>
                <w:rFonts w:ascii="Lato" w:hAnsi="Lato" w:cs="Lato"/>
                <w:b/>
                <w:bCs/>
              </w:rPr>
              <w:t>Staff Reporting to this Post:</w:t>
            </w:r>
            <w:r w:rsidRPr="00A50CE2">
              <w:rPr>
                <w:rFonts w:ascii="Lato" w:hAnsi="Lato" w:cs="Lato"/>
              </w:rPr>
              <w:t xml:space="preserve"> </w:t>
            </w:r>
            <w:r w:rsidRPr="00A50CE2" w:rsidR="007C352C">
              <w:rPr>
                <w:rFonts w:ascii="Lato" w:hAnsi="Lato" w:cs="Lato"/>
              </w:rPr>
              <w:t>N/A</w:t>
            </w:r>
          </w:p>
          <w:p w:rsidRPr="00A50CE2" w:rsidR="00521BB8" w:rsidP="00521BB8" w:rsidRDefault="00521BB8" w14:paraId="13CCDD5D" w14:textId="75AF1594">
            <w:pPr>
              <w:spacing w:after="0"/>
              <w:rPr>
                <w:rFonts w:ascii="Lato" w:hAnsi="Lato" w:cs="Lato"/>
              </w:rPr>
            </w:pPr>
            <w:r w:rsidRPr="00A50CE2">
              <w:rPr>
                <w:rFonts w:ascii="Lato" w:hAnsi="Lato" w:cs="Lato"/>
                <w:b/>
                <w:bCs/>
              </w:rPr>
              <w:t>Budget Responsibilities:</w:t>
            </w:r>
            <w:r w:rsidRPr="00A50CE2">
              <w:rPr>
                <w:rFonts w:ascii="Lato" w:hAnsi="Lato" w:cs="Lato"/>
              </w:rPr>
              <w:t xml:space="preserve"> </w:t>
            </w:r>
            <w:r w:rsidRPr="00A50CE2" w:rsidR="00951EA5">
              <w:rPr>
                <w:rFonts w:ascii="Lato" w:hAnsi="Lato" w:cs="Lato"/>
              </w:rPr>
              <w:t>N/A</w:t>
            </w:r>
          </w:p>
          <w:p w:rsidRPr="00A50CE2" w:rsidR="00D205AD" w:rsidP="00905568" w:rsidRDefault="00905568" w14:paraId="531D386C" w14:textId="77777777">
            <w:pPr>
              <w:spacing w:line="264" w:lineRule="auto"/>
              <w:jc w:val="both"/>
              <w:rPr>
                <w:rFonts w:ascii="Lato" w:hAnsi="Lato" w:cs="Lato"/>
              </w:rPr>
            </w:pPr>
            <w:r w:rsidRPr="00A50CE2">
              <w:rPr>
                <w:rFonts w:ascii="Lato" w:hAnsi="Lato" w:cs="Lato"/>
                <w:b/>
              </w:rPr>
              <w:t>Dimensions</w:t>
            </w:r>
            <w:r w:rsidRPr="00A50CE2" w:rsidR="00DE5F54">
              <w:rPr>
                <w:rFonts w:ascii="Lato" w:hAnsi="Lato" w:cs="Lato"/>
                <w:b/>
              </w:rPr>
              <w:t>:</w:t>
            </w:r>
            <w:r w:rsidRPr="00A50CE2" w:rsidR="00DE5F54">
              <w:rPr>
                <w:rFonts w:ascii="Lato" w:hAnsi="Lato" w:cs="Lato"/>
              </w:rPr>
              <w:t xml:space="preserve"> </w:t>
            </w:r>
          </w:p>
          <w:p w:rsidRPr="00A50CE2" w:rsidR="00D205AD" w:rsidP="00905568" w:rsidRDefault="00D205AD" w14:paraId="62574F42" w14:textId="07DCA36D">
            <w:pPr>
              <w:spacing w:line="264" w:lineRule="auto"/>
              <w:jc w:val="both"/>
              <w:rPr>
                <w:rFonts w:ascii="Lato" w:hAnsi="Lato" w:cs="Lato"/>
              </w:rPr>
            </w:pPr>
            <w:r w:rsidRPr="00A50CE2">
              <w:rPr>
                <w:rFonts w:ascii="Lato" w:hAnsi="Lato" w:cs="Lato"/>
              </w:rPr>
              <w:t>The Korea Desk is a specialized unit focusing strategically on fostering partnership with Korean corporations, KOICA’s Inclusive Business Solutions</w:t>
            </w:r>
            <w:r w:rsidR="00A50CE2">
              <w:rPr>
                <w:rFonts w:ascii="Lato" w:hAnsi="Lato" w:cs="Lato"/>
              </w:rPr>
              <w:t xml:space="preserve"> (KOICA IBS)</w:t>
            </w:r>
            <w:r w:rsidRPr="00A50CE2">
              <w:rPr>
                <w:rFonts w:ascii="Lato" w:hAnsi="Lato" w:cs="Lato"/>
              </w:rPr>
              <w:t xml:space="preserve"> and other public-private initiatives.</w:t>
            </w:r>
          </w:p>
          <w:p w:rsidRPr="00A50CE2" w:rsidR="00D205AD" w:rsidP="00D205AD" w:rsidRDefault="00D205AD" w14:paraId="310B31DD" w14:textId="546F4D22">
            <w:pPr>
              <w:spacing w:line="264" w:lineRule="auto"/>
              <w:jc w:val="both"/>
              <w:rPr>
                <w:rFonts w:ascii="Lato" w:hAnsi="Lato" w:cs="Lato"/>
              </w:rPr>
            </w:pPr>
            <w:r w:rsidRPr="00A50CE2">
              <w:rPr>
                <w:rFonts w:ascii="Lato" w:hAnsi="Lato" w:cs="Lato"/>
              </w:rPr>
              <w:t>The post holder will c</w:t>
            </w:r>
            <w:r w:rsidRPr="00A50CE2" w:rsidR="007C352C">
              <w:rPr>
                <w:rFonts w:ascii="Lato" w:hAnsi="Lato" w:cs="Lato"/>
              </w:rPr>
              <w:t xml:space="preserve">ontribute to the </w:t>
            </w:r>
            <w:r w:rsidR="00BE0753">
              <w:rPr>
                <w:rFonts w:ascii="Lato" w:hAnsi="Lato" w:cs="Lato"/>
              </w:rPr>
              <w:t>portfolio development/business development</w:t>
            </w:r>
            <w:r w:rsidRPr="00A50CE2" w:rsidR="007C352C">
              <w:rPr>
                <w:rFonts w:ascii="Lato" w:hAnsi="Lato" w:cs="Lato"/>
              </w:rPr>
              <w:t xml:space="preserve"> </w:t>
            </w:r>
            <w:r w:rsidRPr="00A50CE2">
              <w:rPr>
                <w:rFonts w:ascii="Lato" w:hAnsi="Lato" w:cs="Lato"/>
              </w:rPr>
              <w:t>from</w:t>
            </w:r>
            <w:r w:rsidRPr="00A50CE2" w:rsidR="007C352C">
              <w:rPr>
                <w:rFonts w:ascii="Lato" w:hAnsi="Lato" w:cs="Lato"/>
              </w:rPr>
              <w:t xml:space="preserve"> Korean corporate donors</w:t>
            </w:r>
            <w:r w:rsidRPr="00A50CE2" w:rsidR="00905568">
              <w:rPr>
                <w:rFonts w:ascii="Lato" w:hAnsi="Lato" w:cs="Lato"/>
              </w:rPr>
              <w:t xml:space="preserve">, ensures that intelligence is collected on relevant upcoming funding opportunities and that the </w:t>
            </w:r>
            <w:r w:rsidRPr="00A50CE2">
              <w:rPr>
                <w:rFonts w:ascii="Lato" w:hAnsi="Lato" w:cs="Lato"/>
              </w:rPr>
              <w:t>Vietnam CO</w:t>
            </w:r>
            <w:r w:rsidRPr="00A50CE2" w:rsidR="00905568">
              <w:rPr>
                <w:rFonts w:ascii="Lato" w:hAnsi="Lato" w:cs="Lato"/>
              </w:rPr>
              <w:t xml:space="preserve"> is prepared for such opportunities by having strong</w:t>
            </w:r>
            <w:r w:rsidRPr="00A50CE2">
              <w:rPr>
                <w:rFonts w:ascii="Lato" w:hAnsi="Lato" w:cs="Lato"/>
              </w:rPr>
              <w:t xml:space="preserve"> engagement and</w:t>
            </w:r>
            <w:r w:rsidRPr="00A50CE2" w:rsidR="00905568">
              <w:rPr>
                <w:rFonts w:ascii="Lato" w:hAnsi="Lato" w:cs="Lato"/>
              </w:rPr>
              <w:t xml:space="preserve"> relationships with donors, and ensures that high quality proposals are prepared and submitted in a timely manner. </w:t>
            </w:r>
          </w:p>
          <w:p w:rsidRPr="00A50CE2" w:rsidR="00521BB8" w:rsidP="00D205AD" w:rsidRDefault="00D205AD" w14:paraId="2C13425D" w14:textId="323D2E7B">
            <w:pPr>
              <w:spacing w:line="264" w:lineRule="auto"/>
              <w:jc w:val="both"/>
              <w:rPr>
                <w:rFonts w:ascii="Lato" w:hAnsi="Lato" w:cs="Lato"/>
              </w:rPr>
            </w:pPr>
            <w:r w:rsidRPr="5D03630A" w:rsidR="00D205AD">
              <w:rPr>
                <w:rFonts w:ascii="Lato" w:hAnsi="Lato" w:cs="Lato"/>
              </w:rPr>
              <w:t>The post holder will wor</w:t>
            </w:r>
            <w:r w:rsidRPr="5D03630A" w:rsidR="00A50CE2">
              <w:rPr>
                <w:rFonts w:ascii="Lato" w:hAnsi="Lato" w:cs="Lato"/>
              </w:rPr>
              <w:t>k</w:t>
            </w:r>
            <w:r w:rsidRPr="5D03630A" w:rsidR="00905568">
              <w:rPr>
                <w:rFonts w:ascii="Lato" w:hAnsi="Lato" w:cs="Lato"/>
              </w:rPr>
              <w:t xml:space="preserve"> closely with the </w:t>
            </w:r>
            <w:r w:rsidRPr="5D03630A" w:rsidR="00D205AD">
              <w:rPr>
                <w:rFonts w:ascii="Lato" w:hAnsi="Lato" w:cs="Lato"/>
              </w:rPr>
              <w:t xml:space="preserve">SCK secondee and Vietnam CO team, including Program Implementation, </w:t>
            </w:r>
            <w:r w:rsidRPr="5D03630A" w:rsidR="00D205AD">
              <w:rPr>
                <w:rFonts w:ascii="Lato" w:hAnsi="Lato" w:cs="Lato"/>
              </w:rPr>
              <w:t>Strategy</w:t>
            </w:r>
            <w:r w:rsidRPr="5D03630A" w:rsidR="001C7B7D">
              <w:rPr>
                <w:rFonts w:ascii="Lato" w:hAnsi="Lato" w:cs="Lato"/>
              </w:rPr>
              <w:t xml:space="preserve"> and Program Development</w:t>
            </w:r>
            <w:r w:rsidRPr="5D03630A" w:rsidR="00D205AD">
              <w:rPr>
                <w:rFonts w:ascii="Lato" w:hAnsi="Lato" w:cs="Lato"/>
              </w:rPr>
              <w:t>,</w:t>
            </w:r>
            <w:r w:rsidRPr="5D03630A" w:rsidR="00D205AD">
              <w:rPr>
                <w:rFonts w:ascii="Lato" w:hAnsi="Lato" w:cs="Lato"/>
              </w:rPr>
              <w:t xml:space="preserve"> Finance, Awards, </w:t>
            </w:r>
            <w:r w:rsidRPr="5D03630A" w:rsidR="00905568">
              <w:rPr>
                <w:rFonts w:ascii="Lato" w:hAnsi="Lato" w:cs="Lato"/>
              </w:rPr>
              <w:t xml:space="preserve">and other necessary stakeholders </w:t>
            </w:r>
            <w:r w:rsidRPr="5D03630A" w:rsidR="00A50CE2">
              <w:rPr>
                <w:rFonts w:ascii="Lato" w:hAnsi="Lato" w:cs="Lato"/>
              </w:rPr>
              <w:t>in portfolio development/business development that delivers impactful programs aligned with 2025-27 Country Strategic Plan in Vietnam.</w:t>
            </w:r>
          </w:p>
        </w:tc>
      </w:tr>
      <w:tr w:rsidRPr="00A50CE2" w:rsidR="008C624E" w:rsidTr="5D03630A" w14:paraId="255FBD57" w14:textId="77777777">
        <w:tc>
          <w:tcPr>
            <w:tcW w:w="9016" w:type="dxa"/>
            <w:gridSpan w:val="3"/>
            <w:tcMar/>
          </w:tcPr>
          <w:p w:rsidRPr="00A50CE2" w:rsidR="008C624E" w:rsidP="008C624E" w:rsidRDefault="1D3BD32A" w14:paraId="17009FBE" w14:textId="77777777">
            <w:pPr>
              <w:spacing w:after="0" w:line="240" w:lineRule="auto"/>
              <w:rPr>
                <w:rFonts w:ascii="Lato" w:hAnsi="Lato" w:cs="Lato"/>
                <w:b/>
                <w:bCs/>
              </w:rPr>
            </w:pPr>
            <w:r w:rsidRPr="23318424">
              <w:rPr>
                <w:rFonts w:ascii="Lato" w:hAnsi="Lato" w:cs="Lato"/>
                <w:b/>
                <w:bCs/>
              </w:rPr>
              <w:t>KEY AREAS OF ACCOUNTABILITY</w:t>
            </w:r>
          </w:p>
          <w:p w:rsidR="23318424" w:rsidP="23318424" w:rsidRDefault="23318424" w14:paraId="00126E66" w14:textId="7994C124">
            <w:pPr>
              <w:spacing w:after="0" w:line="240" w:lineRule="auto"/>
              <w:rPr>
                <w:rFonts w:ascii="Lato" w:hAnsi="Lato" w:cs="Lato"/>
                <w:b/>
                <w:bCs/>
              </w:rPr>
            </w:pPr>
          </w:p>
          <w:p w:rsidRPr="00A50CE2" w:rsidR="000F26BC" w:rsidP="000F26BC" w:rsidRDefault="000F26BC" w14:paraId="7B292886" w14:textId="77777777">
            <w:pPr>
              <w:rPr>
                <w:rFonts w:ascii="Lato" w:hAnsi="Lato" w:cs="Lato"/>
                <w:b/>
                <w:lang w:val="en-US"/>
              </w:rPr>
            </w:pPr>
            <w:r>
              <w:rPr>
                <w:rFonts w:ascii="Lato" w:hAnsi="Lato" w:cs="Lato"/>
                <w:b/>
                <w:lang w:val="en-US"/>
              </w:rPr>
              <w:t xml:space="preserve">Concept Note and </w:t>
            </w:r>
            <w:r w:rsidRPr="00A50CE2">
              <w:rPr>
                <w:rFonts w:ascii="Lato" w:hAnsi="Lato" w:cs="Lato"/>
                <w:b/>
                <w:lang w:val="en-US"/>
              </w:rPr>
              <w:t xml:space="preserve">Proposal Development </w:t>
            </w:r>
          </w:p>
          <w:p w:rsidRPr="00A50CE2" w:rsidR="000F26BC" w:rsidP="000F26BC" w:rsidRDefault="000F26BC" w14:paraId="7504A592" w14:textId="50497632">
            <w:pPr>
              <w:numPr>
                <w:ilvl w:val="0"/>
                <w:numId w:val="10"/>
              </w:numPr>
              <w:suppressAutoHyphens/>
              <w:spacing w:after="0" w:line="240" w:lineRule="auto"/>
              <w:rPr>
                <w:rFonts w:ascii="Lato" w:hAnsi="Lato" w:cs="Lato"/>
              </w:rPr>
            </w:pPr>
            <w:r w:rsidRPr="275A6F76">
              <w:rPr>
                <w:rFonts w:ascii="Lato" w:hAnsi="Lato" w:cs="Lato"/>
              </w:rPr>
              <w:t>In cooperation with SCK secondee and other Vietnam CO teams, develop</w:t>
            </w:r>
            <w:r w:rsidRPr="275A6F76" w:rsidR="00FC4FEA">
              <w:rPr>
                <w:rFonts w:ascii="Lato" w:hAnsi="Lato" w:cs="Lato"/>
              </w:rPr>
              <w:t>s</w:t>
            </w:r>
            <w:r w:rsidRPr="275A6F76">
              <w:rPr>
                <w:rFonts w:ascii="Lato" w:hAnsi="Lato" w:cs="Lato"/>
              </w:rPr>
              <w:t xml:space="preserve"> concept note and proposals targeting Korean corporations and KOICA IBS and aligning with </w:t>
            </w:r>
            <w:r w:rsidRPr="275A6F76" w:rsidR="59590473">
              <w:rPr>
                <w:rFonts w:ascii="Lato" w:hAnsi="Lato" w:cs="Lato"/>
              </w:rPr>
              <w:lastRenderedPageBreak/>
              <w:t xml:space="preserve">VNCO’s </w:t>
            </w:r>
            <w:r w:rsidRPr="275A6F76">
              <w:rPr>
                <w:rFonts w:ascii="Lato" w:hAnsi="Lato" w:cs="Lato"/>
              </w:rPr>
              <w:t>Country Strategic Plan 2025-27</w:t>
            </w:r>
            <w:r w:rsidRPr="275A6F76" w:rsidR="3A1E7048">
              <w:rPr>
                <w:rFonts w:ascii="Lato" w:hAnsi="Lato" w:cs="Lato"/>
              </w:rPr>
              <w:t xml:space="preserve"> and </w:t>
            </w:r>
            <w:r w:rsidRPr="275A6F76" w:rsidR="3680782B">
              <w:rPr>
                <w:rFonts w:ascii="Lato" w:hAnsi="Lato" w:cs="Lato"/>
              </w:rPr>
              <w:t>its</w:t>
            </w:r>
            <w:r w:rsidRPr="275A6F76" w:rsidR="3A1E7048">
              <w:rPr>
                <w:rFonts w:ascii="Lato" w:hAnsi="Lato" w:cs="Lato"/>
              </w:rPr>
              <w:t xml:space="preserve"> Program Development protocol and procedure</w:t>
            </w:r>
            <w:r w:rsidRPr="275A6F76">
              <w:rPr>
                <w:rFonts w:ascii="Lato" w:hAnsi="Lato" w:cs="Lato"/>
              </w:rPr>
              <w:t>.</w:t>
            </w:r>
          </w:p>
          <w:p w:rsidRPr="00A50CE2" w:rsidR="000F26BC" w:rsidP="005545D4" w:rsidRDefault="7289943F" w14:paraId="4E50CCD9" w14:textId="73B9497E">
            <w:pPr>
              <w:suppressAutoHyphens/>
              <w:spacing w:after="0" w:line="240" w:lineRule="auto"/>
              <w:ind w:left="720"/>
              <w:rPr>
                <w:rFonts w:ascii="Lato" w:hAnsi="Lato" w:cs="Lato"/>
              </w:rPr>
            </w:pPr>
            <w:r w:rsidRPr="23318424">
              <w:rPr>
                <w:rFonts w:ascii="Lato" w:hAnsi="Lato" w:cs="Lato"/>
              </w:rPr>
              <w:t>E</w:t>
            </w:r>
            <w:r w:rsidRPr="23318424" w:rsidR="6E6AFC49">
              <w:rPr>
                <w:rFonts w:ascii="Lato" w:hAnsi="Lato" w:cs="Lato"/>
              </w:rPr>
              <w:t>nsure</w:t>
            </w:r>
            <w:r w:rsidRPr="23318424" w:rsidR="7ADF3108">
              <w:rPr>
                <w:rFonts w:ascii="Lato" w:hAnsi="Lato" w:cs="Lato"/>
              </w:rPr>
              <w:t>s</w:t>
            </w:r>
            <w:r w:rsidRPr="23318424" w:rsidR="6E6AFC49">
              <w:rPr>
                <w:rFonts w:ascii="Lato" w:hAnsi="Lato" w:cs="Lato"/>
              </w:rPr>
              <w:t xml:space="preserve"> </w:t>
            </w:r>
            <w:r w:rsidR="00307A91">
              <w:rPr>
                <w:rFonts w:ascii="Lato" w:hAnsi="Lato" w:cs="Lato"/>
              </w:rPr>
              <w:t xml:space="preserve">Vietnam CO Program Development team </w:t>
            </w:r>
            <w:r w:rsidRPr="23318424" w:rsidR="500BDEA4">
              <w:rPr>
                <w:rFonts w:ascii="Lato" w:hAnsi="Lato" w:cs="Lato"/>
              </w:rPr>
              <w:t>and local</w:t>
            </w:r>
            <w:r w:rsidRPr="23318424" w:rsidR="44525C1B">
              <w:rPr>
                <w:rFonts w:ascii="Lato" w:hAnsi="Lato" w:cs="Lato"/>
              </w:rPr>
              <w:t xml:space="preserve"> </w:t>
            </w:r>
            <w:r w:rsidRPr="23318424" w:rsidR="6E6AFC49">
              <w:rPr>
                <w:rFonts w:ascii="Lato" w:hAnsi="Lato" w:cs="Lato"/>
              </w:rPr>
              <w:t xml:space="preserve">partners are properly engaged during the proposal process </w:t>
            </w:r>
            <w:r w:rsidRPr="23318424" w:rsidR="2B47FC45">
              <w:rPr>
                <w:rFonts w:ascii="Lato" w:hAnsi="Lato" w:cs="Lato"/>
              </w:rPr>
              <w:t xml:space="preserve">to ensure that the concept notes/proposals </w:t>
            </w:r>
            <w:r w:rsidRPr="23318424" w:rsidR="2C244EF2">
              <w:rPr>
                <w:rFonts w:ascii="Lato" w:hAnsi="Lato" w:cs="Lato"/>
              </w:rPr>
              <w:t>address local problems and feasible and tha</w:t>
            </w:r>
            <w:r w:rsidRPr="23318424" w:rsidR="340340BE">
              <w:rPr>
                <w:rFonts w:ascii="Lato" w:hAnsi="Lato" w:cs="Lato"/>
              </w:rPr>
              <w:t>t</w:t>
            </w:r>
            <w:r w:rsidRPr="23318424" w:rsidR="6E6AFC49">
              <w:rPr>
                <w:rFonts w:ascii="Lato" w:hAnsi="Lato" w:cs="Lato"/>
              </w:rPr>
              <w:t xml:space="preserve"> </w:t>
            </w:r>
            <w:r w:rsidRPr="23318424" w:rsidR="4C538160">
              <w:rPr>
                <w:rFonts w:ascii="Lato" w:hAnsi="Lato" w:cs="Lato"/>
              </w:rPr>
              <w:t xml:space="preserve">the </w:t>
            </w:r>
            <w:r w:rsidRPr="23318424" w:rsidR="6E6AFC49">
              <w:rPr>
                <w:rFonts w:ascii="Lato" w:hAnsi="Lato" w:cs="Lato"/>
              </w:rPr>
              <w:t>concept notes &amp; proposals factor in the national regulations and legal compliance</w:t>
            </w:r>
            <w:r w:rsidRPr="23318424" w:rsidR="254C306C">
              <w:rPr>
                <w:rFonts w:ascii="Lato" w:hAnsi="Lato" w:cs="Lato"/>
              </w:rPr>
              <w:t xml:space="preserve"> in close liaison with relevant Vietnam teams. </w:t>
            </w:r>
          </w:p>
          <w:p w:rsidRPr="00A50CE2" w:rsidR="000F26BC" w:rsidP="000F26BC" w:rsidRDefault="000F26BC" w14:paraId="0CF87D4D" w14:textId="119F93FA">
            <w:pPr>
              <w:numPr>
                <w:ilvl w:val="0"/>
                <w:numId w:val="10"/>
              </w:numPr>
              <w:suppressAutoHyphens/>
              <w:spacing w:after="0" w:line="240" w:lineRule="auto"/>
              <w:rPr>
                <w:rFonts w:ascii="Lato" w:hAnsi="Lato" w:cs="Lato"/>
              </w:rPr>
            </w:pPr>
            <w:r w:rsidRPr="275A6F76">
              <w:rPr>
                <w:rFonts w:ascii="Lato" w:hAnsi="Lato" w:cs="Lato"/>
              </w:rPr>
              <w:t xml:space="preserve">Tracks proposal outcomes and identify lessons learned </w:t>
            </w:r>
            <w:r w:rsidRPr="275A6F76" w:rsidR="6066144B">
              <w:rPr>
                <w:rFonts w:ascii="Lato" w:hAnsi="Lato" w:cs="Lato"/>
              </w:rPr>
              <w:t>and organize sharing/AAR session for future improvement.</w:t>
            </w:r>
          </w:p>
          <w:p w:rsidR="00BE0753" w:rsidP="008C624E" w:rsidRDefault="00BE0753" w14:paraId="04C74838" w14:textId="77777777">
            <w:pPr>
              <w:spacing w:after="0" w:line="256" w:lineRule="auto"/>
              <w:rPr>
                <w:rFonts w:ascii="Lato" w:hAnsi="Lato" w:cs="Lato"/>
                <w:b/>
                <w:bCs/>
              </w:rPr>
            </w:pPr>
          </w:p>
          <w:p w:rsidRPr="00A50CE2" w:rsidR="00BE0753" w:rsidP="00BE0753" w:rsidRDefault="00BE0753" w14:paraId="725591AD" w14:textId="77777777">
            <w:pPr>
              <w:rPr>
                <w:rFonts w:ascii="Lato" w:hAnsi="Lato" w:cs="Lato"/>
                <w:b/>
                <w:lang w:val="en-US"/>
              </w:rPr>
            </w:pPr>
            <w:r w:rsidRPr="00A50CE2">
              <w:rPr>
                <w:rFonts w:ascii="Lato" w:hAnsi="Lato" w:cs="Lato"/>
                <w:b/>
                <w:lang w:val="en-US"/>
              </w:rPr>
              <w:t>Forming Partnerships</w:t>
            </w:r>
            <w:r>
              <w:rPr>
                <w:rFonts w:ascii="Lato" w:hAnsi="Lato" w:cs="Lato"/>
                <w:b/>
                <w:lang w:val="en-US"/>
              </w:rPr>
              <w:t xml:space="preserve"> and Networking</w:t>
            </w:r>
          </w:p>
          <w:p w:rsidRPr="00A50CE2" w:rsidR="00BE0753" w:rsidP="00BE0753" w:rsidRDefault="00BE0753" w14:paraId="57C28093" w14:textId="24B154CC">
            <w:pPr>
              <w:pStyle w:val="ListParagraph"/>
              <w:numPr>
                <w:ilvl w:val="0"/>
                <w:numId w:val="10"/>
              </w:numPr>
              <w:spacing w:after="0" w:line="240" w:lineRule="auto"/>
              <w:rPr>
                <w:rFonts w:ascii="Lato" w:hAnsi="Lato" w:cs="Lato"/>
              </w:rPr>
            </w:pPr>
            <w:r w:rsidRPr="00A50CE2">
              <w:rPr>
                <w:rFonts w:ascii="Lato" w:hAnsi="Lato" w:cs="Lato"/>
              </w:rPr>
              <w:t>Proactively supports the SCK secondee</w:t>
            </w:r>
            <w:r>
              <w:rPr>
                <w:rFonts w:ascii="Lato" w:hAnsi="Lato" w:cs="Lato"/>
              </w:rPr>
              <w:t xml:space="preserve"> in building the network with Korean companies and KOICA officials</w:t>
            </w:r>
            <w:r w:rsidR="00507F2D">
              <w:rPr>
                <w:rFonts w:ascii="Lato" w:hAnsi="Lato" w:cs="Lato"/>
              </w:rPr>
              <w:t>.</w:t>
            </w:r>
          </w:p>
          <w:p w:rsidRPr="00A50CE2" w:rsidR="00BE0753" w:rsidP="00BE0753" w:rsidRDefault="1A4C0FEE" w14:paraId="5BCB6270" w14:textId="204CEE39">
            <w:pPr>
              <w:pStyle w:val="ListParagraph"/>
              <w:numPr>
                <w:ilvl w:val="0"/>
                <w:numId w:val="10"/>
              </w:numPr>
              <w:spacing w:after="0" w:line="240" w:lineRule="auto"/>
              <w:rPr>
                <w:rFonts w:ascii="Lato" w:hAnsi="Lato" w:cs="Lato"/>
              </w:rPr>
            </w:pPr>
            <w:r w:rsidRPr="5D03630A" w:rsidR="1A4C0FEE">
              <w:rPr>
                <w:rFonts w:ascii="Lato" w:hAnsi="Lato" w:cs="Lato"/>
              </w:rPr>
              <w:t xml:space="preserve">In collaboration with </w:t>
            </w:r>
            <w:r w:rsidRPr="5D03630A" w:rsidR="05817C40">
              <w:rPr>
                <w:rFonts w:ascii="Lato" w:hAnsi="Lato" w:cs="Lato"/>
              </w:rPr>
              <w:t xml:space="preserve">SCK Secondee, </w:t>
            </w:r>
            <w:r w:rsidRPr="5D03630A" w:rsidR="1A4C0FEE">
              <w:rPr>
                <w:rFonts w:ascii="Lato" w:hAnsi="Lato" w:cs="Lato"/>
              </w:rPr>
              <w:t xml:space="preserve">Vietnam CO Program Implementation </w:t>
            </w:r>
            <w:r w:rsidRPr="5D03630A" w:rsidR="30792505">
              <w:rPr>
                <w:rFonts w:ascii="Lato" w:hAnsi="Lato" w:cs="Lato"/>
              </w:rPr>
              <w:t>and</w:t>
            </w:r>
            <w:r w:rsidRPr="5D03630A" w:rsidR="30792505">
              <w:rPr>
                <w:rFonts w:ascii="Lato" w:hAnsi="Lato" w:cs="Lato"/>
              </w:rPr>
              <w:t xml:space="preserve"> </w:t>
            </w:r>
            <w:r w:rsidRPr="5D03630A" w:rsidR="30792505">
              <w:rPr>
                <w:rFonts w:ascii="Lato" w:hAnsi="Lato" w:cs="Lato"/>
              </w:rPr>
              <w:t>S</w:t>
            </w:r>
            <w:r w:rsidRPr="5D03630A" w:rsidR="70DDBE95">
              <w:rPr>
                <w:rFonts w:ascii="Lato" w:hAnsi="Lato" w:cs="Lato"/>
              </w:rPr>
              <w:t>trategy and Program Development</w:t>
            </w:r>
            <w:r w:rsidRPr="5D03630A" w:rsidR="1A4C0FEE">
              <w:rPr>
                <w:rFonts w:ascii="Lato" w:hAnsi="Lato" w:cs="Lato"/>
              </w:rPr>
              <w:t xml:space="preserve"> </w:t>
            </w:r>
            <w:r w:rsidRPr="5D03630A" w:rsidR="1A4C0FEE">
              <w:rPr>
                <w:rFonts w:ascii="Lato" w:hAnsi="Lato" w:cs="Lato"/>
              </w:rPr>
              <w:t>team</w:t>
            </w:r>
            <w:r w:rsidRPr="5D03630A" w:rsidR="2C89889A">
              <w:rPr>
                <w:rFonts w:ascii="Lato" w:hAnsi="Lato" w:cs="Lato"/>
              </w:rPr>
              <w:t>s</w:t>
            </w:r>
            <w:r w:rsidRPr="5D03630A" w:rsidR="1A4C0FEE">
              <w:rPr>
                <w:rFonts w:ascii="Lato" w:hAnsi="Lato" w:cs="Lato"/>
              </w:rPr>
              <w:t xml:space="preserve">, </w:t>
            </w:r>
            <w:r w:rsidRPr="5D03630A" w:rsidR="1A4C0FEE">
              <w:rPr>
                <w:rFonts w:ascii="Lato" w:hAnsi="Lato" w:cs="Lato"/>
              </w:rPr>
              <w:t>explore</w:t>
            </w:r>
            <w:r w:rsidRPr="5D03630A" w:rsidR="7ADF3108">
              <w:rPr>
                <w:rFonts w:ascii="Lato" w:hAnsi="Lato" w:cs="Lato"/>
              </w:rPr>
              <w:t>s</w:t>
            </w:r>
            <w:r w:rsidRPr="5D03630A" w:rsidR="1A4C0FEE">
              <w:rPr>
                <w:rFonts w:ascii="Lato" w:hAnsi="Lato" w:cs="Lato"/>
              </w:rPr>
              <w:t xml:space="preserve"> </w:t>
            </w:r>
            <w:r w:rsidRPr="5D03630A" w:rsidR="783245A2">
              <w:rPr>
                <w:rFonts w:ascii="Lato" w:hAnsi="Lato" w:cs="Lato"/>
              </w:rPr>
              <w:t>and develop</w:t>
            </w:r>
            <w:r w:rsidRPr="5D03630A" w:rsidR="00A6051E">
              <w:rPr>
                <w:rFonts w:ascii="Lato" w:hAnsi="Lato" w:cs="Lato"/>
              </w:rPr>
              <w:t>s</w:t>
            </w:r>
            <w:r w:rsidRPr="5D03630A" w:rsidR="783245A2">
              <w:rPr>
                <w:rFonts w:ascii="Lato" w:hAnsi="Lato" w:cs="Lato"/>
              </w:rPr>
              <w:t xml:space="preserve"> </w:t>
            </w:r>
            <w:r w:rsidRPr="5D03630A" w:rsidR="1A4C0FEE">
              <w:rPr>
                <w:rFonts w:ascii="Lato" w:hAnsi="Lato" w:cs="Lato"/>
              </w:rPr>
              <w:t>local partners</w:t>
            </w:r>
            <w:r w:rsidRPr="5D03630A" w:rsidR="24E1E16D">
              <w:rPr>
                <w:rFonts w:ascii="Lato" w:hAnsi="Lato" w:cs="Lato"/>
              </w:rPr>
              <w:t>h</w:t>
            </w:r>
            <w:r w:rsidRPr="5D03630A" w:rsidR="001C1BF5">
              <w:rPr>
                <w:rFonts w:ascii="Lato" w:hAnsi="Lato" w:cs="Lato"/>
              </w:rPr>
              <w:t>i</w:t>
            </w:r>
            <w:r w:rsidRPr="5D03630A" w:rsidR="24E1E16D">
              <w:rPr>
                <w:rFonts w:ascii="Lato" w:hAnsi="Lato" w:cs="Lato"/>
              </w:rPr>
              <w:t>ps for effective program development and implementation</w:t>
            </w:r>
            <w:r w:rsidRPr="5D03630A" w:rsidR="00507F2D">
              <w:rPr>
                <w:rFonts w:ascii="Lato" w:hAnsi="Lato" w:cs="Lato"/>
              </w:rPr>
              <w:t>.</w:t>
            </w:r>
          </w:p>
          <w:p w:rsidR="00BE0753" w:rsidP="008C624E" w:rsidRDefault="00BE0753" w14:paraId="5D6B241F" w14:textId="77777777">
            <w:pPr>
              <w:spacing w:after="0" w:line="256" w:lineRule="auto"/>
              <w:rPr>
                <w:rFonts w:ascii="Lato" w:hAnsi="Lato" w:cs="Lato"/>
                <w:b/>
                <w:bCs/>
              </w:rPr>
            </w:pPr>
          </w:p>
          <w:p w:rsidRPr="00A50CE2" w:rsidR="008C624E" w:rsidP="008C624E" w:rsidRDefault="00FC4FEA" w14:paraId="339E1C22" w14:textId="0E09BDF6">
            <w:pPr>
              <w:spacing w:after="0" w:line="256" w:lineRule="auto"/>
              <w:rPr>
                <w:rFonts w:ascii="Lato" w:hAnsi="Lato" w:cs="Lato"/>
                <w:b/>
                <w:bCs/>
              </w:rPr>
            </w:pPr>
            <w:r>
              <w:rPr>
                <w:rFonts w:ascii="Lato" w:hAnsi="Lato" w:cs="Lato"/>
                <w:b/>
                <w:bCs/>
              </w:rPr>
              <w:t>Research and Survey</w:t>
            </w:r>
          </w:p>
          <w:p w:rsidR="00E07E83" w:rsidP="00862FF3" w:rsidRDefault="2809892D" w14:paraId="37E5D35E" w14:textId="5104325E">
            <w:pPr>
              <w:pStyle w:val="ListParagraph"/>
              <w:numPr>
                <w:ilvl w:val="0"/>
                <w:numId w:val="10"/>
              </w:numPr>
              <w:spacing w:after="0" w:line="240" w:lineRule="auto"/>
              <w:rPr>
                <w:rFonts w:ascii="Lato" w:hAnsi="Lato" w:eastAsia="Gill Sans Infant Std" w:cs="Lato"/>
              </w:rPr>
            </w:pPr>
            <w:r w:rsidRPr="23318424">
              <w:rPr>
                <w:rFonts w:ascii="Lato" w:hAnsi="Lato" w:eastAsia="Gill Sans Infant Std" w:cs="Lato"/>
              </w:rPr>
              <w:t xml:space="preserve">Collaborate and support SCK Secondee to </w:t>
            </w:r>
            <w:r w:rsidRPr="23318424" w:rsidR="2BA5C1AA">
              <w:rPr>
                <w:rFonts w:ascii="Lato" w:hAnsi="Lato" w:eastAsia="Gill Sans Infant Std" w:cs="Lato"/>
              </w:rPr>
              <w:t>c</w:t>
            </w:r>
            <w:r w:rsidRPr="23318424" w:rsidR="7ADF3108">
              <w:rPr>
                <w:rFonts w:ascii="Lato" w:hAnsi="Lato" w:eastAsia="Gill Sans Infant Std" w:cs="Lato"/>
              </w:rPr>
              <w:t>onduct research and provide updates to Vietnam CO team on local trends of Korean corporations, KOICA, peer NGO</w:t>
            </w:r>
            <w:r w:rsidRPr="23318424" w:rsidR="6B200DE6">
              <w:rPr>
                <w:rFonts w:ascii="Lato" w:hAnsi="Lato" w:eastAsia="Gill Sans Infant Std" w:cs="Lato"/>
              </w:rPr>
              <w:t>s, contribut</w:t>
            </w:r>
            <w:r w:rsidRPr="23318424" w:rsidR="536CD618">
              <w:rPr>
                <w:rFonts w:ascii="Lato" w:hAnsi="Lato" w:eastAsia="Gill Sans Infant Std" w:cs="Lato"/>
              </w:rPr>
              <w:t>ing</w:t>
            </w:r>
            <w:r w:rsidRPr="23318424" w:rsidR="6B200DE6">
              <w:rPr>
                <w:rFonts w:ascii="Lato" w:hAnsi="Lato" w:eastAsia="Gill Sans Infant Std" w:cs="Lato"/>
              </w:rPr>
              <w:t xml:space="preserve"> to </w:t>
            </w:r>
            <w:r w:rsidRPr="23318424" w:rsidR="16DCC2F0">
              <w:rPr>
                <w:rFonts w:ascii="Lato" w:hAnsi="Lato" w:eastAsia="Gill Sans Infant Std" w:cs="Lato"/>
              </w:rPr>
              <w:t>VNCO’s bi-annual Donor trends Update</w:t>
            </w:r>
            <w:r w:rsidRPr="23318424" w:rsidR="522EABBA">
              <w:rPr>
                <w:rFonts w:ascii="Lato" w:hAnsi="Lato" w:eastAsia="Gill Sans Infant Std" w:cs="Lato"/>
              </w:rPr>
              <w:t xml:space="preserve"> </w:t>
            </w:r>
            <w:r w:rsidRPr="23318424" w:rsidR="00507F2D">
              <w:rPr>
                <w:rFonts w:ascii="Lato" w:hAnsi="Lato" w:eastAsia="Gill Sans Infant Std" w:cs="Lato"/>
              </w:rPr>
              <w:t>to</w:t>
            </w:r>
            <w:r w:rsidRPr="23318424" w:rsidR="522EABBA">
              <w:rPr>
                <w:rFonts w:ascii="Lato" w:hAnsi="Lato" w:eastAsia="Gill Sans Infant Std" w:cs="Lato"/>
              </w:rPr>
              <w:t xml:space="preserve"> inform efforts for project/program development</w:t>
            </w:r>
            <w:r w:rsidR="00507F2D">
              <w:rPr>
                <w:rFonts w:ascii="Lato" w:hAnsi="Lato" w:eastAsia="Gill Sans Infant Std" w:cs="Lato"/>
              </w:rPr>
              <w:t>.</w:t>
            </w:r>
          </w:p>
          <w:p w:rsidR="00FC4FEA" w:rsidP="00862FF3" w:rsidRDefault="00FC4FEA" w14:paraId="760C3255" w14:textId="290D1C76">
            <w:pPr>
              <w:pStyle w:val="ListParagraph"/>
              <w:numPr>
                <w:ilvl w:val="0"/>
                <w:numId w:val="10"/>
              </w:numPr>
              <w:spacing w:after="0" w:line="240" w:lineRule="auto"/>
              <w:rPr>
                <w:rFonts w:ascii="Lato" w:hAnsi="Lato" w:eastAsia="Gill Sans Infant Std" w:cs="Lato"/>
              </w:rPr>
            </w:pPr>
            <w:r w:rsidRPr="23318424">
              <w:rPr>
                <w:rFonts w:ascii="Lato" w:hAnsi="Lato" w:eastAsia="Gill Sans Infant Std" w:cs="Lato"/>
              </w:rPr>
              <w:t>Conducts donor landscape mapping, identifies and researches suitable donors for Vietnam CO</w:t>
            </w:r>
            <w:r w:rsidR="00507F2D">
              <w:rPr>
                <w:rFonts w:ascii="Lato" w:hAnsi="Lato" w:eastAsia="Gill Sans Infant Std" w:cs="Lato"/>
              </w:rPr>
              <w:t>.</w:t>
            </w:r>
          </w:p>
          <w:p w:rsidRPr="00FC4FEA" w:rsidR="00A50CE2" w:rsidP="00FC4FEA" w:rsidRDefault="00FC4FEA" w14:paraId="72510164" w14:textId="699CD19B">
            <w:pPr>
              <w:pStyle w:val="ListParagraph"/>
              <w:spacing w:after="0" w:line="240" w:lineRule="auto"/>
              <w:rPr>
                <w:rFonts w:ascii="Lato" w:hAnsi="Lato" w:eastAsia="Gill Sans Infant Std" w:cs="Lato"/>
              </w:rPr>
            </w:pPr>
            <w:r>
              <w:rPr>
                <w:rFonts w:ascii="Lato" w:hAnsi="Lato" w:eastAsia="Gill Sans Infant Std" w:cs="Lato"/>
              </w:rPr>
              <w:t xml:space="preserve"> </w:t>
            </w:r>
          </w:p>
          <w:p w:rsidRPr="00A50CE2" w:rsidR="006D50C8" w:rsidP="006D50C8" w:rsidRDefault="006D50C8" w14:paraId="31B0B69B" w14:textId="36764565">
            <w:pPr>
              <w:rPr>
                <w:rFonts w:ascii="Lato" w:hAnsi="Lato" w:cs="Lato"/>
                <w:b/>
                <w:bCs/>
              </w:rPr>
            </w:pPr>
            <w:r w:rsidRPr="00A50CE2">
              <w:rPr>
                <w:rFonts w:ascii="Lato" w:hAnsi="Lato" w:cs="Lato"/>
                <w:b/>
                <w:bCs/>
              </w:rPr>
              <w:t>Human Resource Management and Development</w:t>
            </w:r>
          </w:p>
          <w:p w:rsidRPr="00A50CE2" w:rsidR="00862FF3" w:rsidP="00862FF3" w:rsidRDefault="375516B5" w14:paraId="71512FCF" w14:textId="41CD56C4">
            <w:pPr>
              <w:numPr>
                <w:ilvl w:val="0"/>
                <w:numId w:val="10"/>
              </w:numPr>
              <w:suppressAutoHyphens/>
              <w:spacing w:after="0" w:line="240" w:lineRule="auto"/>
              <w:rPr>
                <w:rFonts w:ascii="Lato" w:hAnsi="Lato" w:cs="Lato"/>
              </w:rPr>
            </w:pPr>
            <w:r w:rsidRPr="23318424">
              <w:rPr>
                <w:rFonts w:ascii="Lato" w:hAnsi="Lato" w:cs="Lato"/>
              </w:rPr>
              <w:t>Supports capacity development</w:t>
            </w:r>
            <w:r w:rsidRPr="23318424" w:rsidR="164A82C0">
              <w:rPr>
                <w:rFonts w:ascii="Lato" w:hAnsi="Lato" w:cs="Lato"/>
              </w:rPr>
              <w:t xml:space="preserve"> in business development</w:t>
            </w:r>
            <w:r w:rsidRPr="23318424">
              <w:rPr>
                <w:rFonts w:ascii="Lato" w:hAnsi="Lato" w:cs="Lato"/>
              </w:rPr>
              <w:t>, coaching and mentoring of team and individual staff, develop and holds self</w:t>
            </w:r>
            <w:r w:rsidRPr="23318424" w:rsidR="44E2FA51">
              <w:rPr>
                <w:rFonts w:ascii="Lato" w:hAnsi="Lato" w:cs="Lato"/>
              </w:rPr>
              <w:t>-accountable</w:t>
            </w:r>
            <w:r w:rsidRPr="23318424">
              <w:rPr>
                <w:rFonts w:ascii="Lato" w:hAnsi="Lato" w:cs="Lato"/>
              </w:rPr>
              <w:t xml:space="preserve"> for creating opportunit</w:t>
            </w:r>
            <w:r w:rsidRPr="23318424" w:rsidR="4336C42B">
              <w:rPr>
                <w:rFonts w:ascii="Lato" w:hAnsi="Lato" w:cs="Lato"/>
              </w:rPr>
              <w:t>ies</w:t>
            </w:r>
            <w:r w:rsidRPr="23318424">
              <w:rPr>
                <w:rFonts w:ascii="Lato" w:hAnsi="Lato" w:cs="Lato"/>
              </w:rPr>
              <w:t xml:space="preserve"> for staff development</w:t>
            </w:r>
            <w:r w:rsidRPr="23318424" w:rsidR="44E2FA51">
              <w:rPr>
                <w:rFonts w:ascii="Lato" w:hAnsi="Lato" w:cs="Lato"/>
              </w:rPr>
              <w:t>,</w:t>
            </w:r>
            <w:r w:rsidRPr="23318424">
              <w:rPr>
                <w:rFonts w:ascii="Lato" w:hAnsi="Lato" w:cs="Lato"/>
              </w:rPr>
              <w:t xml:space="preserve"> including self. </w:t>
            </w:r>
          </w:p>
          <w:p w:rsidR="739225D4" w:rsidP="23318424" w:rsidRDefault="739225D4" w14:paraId="133148FB" w14:textId="243FB431">
            <w:pPr>
              <w:numPr>
                <w:ilvl w:val="0"/>
                <w:numId w:val="10"/>
              </w:numPr>
              <w:spacing w:after="0" w:line="240" w:lineRule="auto"/>
              <w:rPr>
                <w:rFonts w:ascii="Lato" w:hAnsi="Lato" w:cs="Lato"/>
              </w:rPr>
            </w:pPr>
            <w:r w:rsidRPr="23318424">
              <w:rPr>
                <w:rFonts w:ascii="Lato" w:hAnsi="Lato" w:cs="Lato"/>
              </w:rPr>
              <w:t xml:space="preserve">Acts as Acting Korean Desk Manager when SCK Secondee is busy and delegates. </w:t>
            </w:r>
          </w:p>
          <w:p w:rsidR="008C624E" w:rsidP="00FC4FEA" w:rsidRDefault="008C624E" w14:paraId="74B81348" w14:textId="77777777">
            <w:pPr>
              <w:pStyle w:val="ColorfulList-Accent11"/>
              <w:suppressAutoHyphens/>
              <w:spacing w:before="60" w:after="60"/>
              <w:ind w:left="0"/>
              <w:contextualSpacing w:val="0"/>
              <w:jc w:val="both"/>
              <w:rPr>
                <w:rFonts w:ascii="Lato" w:hAnsi="Lato" w:eastAsia="Gill Sans Infant Std" w:cs="Lato"/>
              </w:rPr>
            </w:pPr>
          </w:p>
          <w:p w:rsidRPr="00FC4FEA" w:rsidR="00FC4FEA" w:rsidP="00FC4FEA" w:rsidRDefault="00FC4FEA" w14:paraId="5F283AAC" w14:textId="411C5523">
            <w:pPr>
              <w:pStyle w:val="ColorfulList-Accent11"/>
              <w:suppressAutoHyphens/>
              <w:spacing w:before="60" w:after="60"/>
              <w:ind w:left="0"/>
              <w:contextualSpacing w:val="0"/>
              <w:jc w:val="both"/>
              <w:rPr>
                <w:rFonts w:ascii="Lato" w:hAnsi="Lato" w:eastAsia="Gill Sans Infant Std" w:cs="Lato"/>
                <w:sz w:val="22"/>
                <w:szCs w:val="22"/>
              </w:rPr>
            </w:pPr>
            <w:r w:rsidRPr="00FC4FEA">
              <w:rPr>
                <w:rFonts w:ascii="Lato" w:hAnsi="Lato" w:eastAsia="Gill Sans Infant Std" w:cs="Lato"/>
                <w:sz w:val="22"/>
                <w:szCs w:val="22"/>
              </w:rPr>
              <w:t>Other tasks in line with the TOR for the Korea Desk.</w:t>
            </w:r>
          </w:p>
        </w:tc>
      </w:tr>
      <w:tr w:rsidRPr="00A50CE2" w:rsidR="00E07E83" w:rsidTr="5D03630A" w14:paraId="059177F2" w14:textId="77777777">
        <w:trPr>
          <w:gridAfter w:val="1"/>
          <w:wAfter w:w="21" w:type="dxa"/>
        </w:trPr>
        <w:tc>
          <w:tcPr>
            <w:tcW w:w="89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50CE2" w:rsidR="00E07E83" w:rsidRDefault="00E07E83" w14:paraId="2BD63803" w14:textId="77777777">
            <w:pPr>
              <w:snapToGrid w:val="0"/>
              <w:spacing w:after="0" w:line="240" w:lineRule="auto"/>
              <w:ind w:left="-24"/>
              <w:rPr>
                <w:rFonts w:ascii="Lato" w:hAnsi="Lato" w:cs="Lato"/>
                <w:b/>
                <w:i/>
                <w:color w:val="808080"/>
                <w:lang w:eastAsia="en-GB"/>
              </w:rPr>
            </w:pPr>
            <w:r w:rsidRPr="00A50CE2">
              <w:rPr>
                <w:rFonts w:ascii="Lato" w:hAnsi="Lato" w:cs="Lato"/>
                <w:b/>
                <w:lang w:eastAsia="en-GB"/>
              </w:rPr>
              <w:lastRenderedPageBreak/>
              <w:t>BEHAVIOURS (Values in Practice</w:t>
            </w:r>
            <w:r w:rsidRPr="00A50CE2">
              <w:rPr>
                <w:rFonts w:ascii="Lato" w:hAnsi="Lato" w:cs="Lato"/>
                <w:lang w:eastAsia="en-GB"/>
              </w:rPr>
              <w:t>)</w:t>
            </w:r>
          </w:p>
          <w:p w:rsidRPr="00A50CE2" w:rsidR="00E07E83" w:rsidRDefault="00E07E83" w14:paraId="542F9D23" w14:textId="77777777">
            <w:pPr>
              <w:spacing w:after="0" w:line="240" w:lineRule="auto"/>
              <w:ind w:left="-24"/>
              <w:rPr>
                <w:rFonts w:ascii="Lato" w:hAnsi="Lato" w:cs="Lato"/>
                <w:b/>
                <w:lang w:eastAsia="en-GB"/>
              </w:rPr>
            </w:pPr>
            <w:r w:rsidRPr="00A50CE2">
              <w:rPr>
                <w:rFonts w:ascii="Lato" w:hAnsi="Lato" w:cs="Lato"/>
                <w:b/>
                <w:lang w:eastAsia="en-GB"/>
              </w:rPr>
              <w:t>Accountability:</w:t>
            </w:r>
          </w:p>
          <w:p w:rsidRPr="00A50CE2" w:rsidR="00E07E83" w:rsidP="00E07E83" w:rsidRDefault="00E07E83" w14:paraId="41AC1D95" w14:textId="6BE78A61">
            <w:pPr>
              <w:numPr>
                <w:ilvl w:val="0"/>
                <w:numId w:val="11"/>
              </w:numPr>
              <w:suppressAutoHyphens/>
              <w:spacing w:after="0" w:line="240" w:lineRule="auto"/>
              <w:rPr>
                <w:rFonts w:ascii="Lato" w:hAnsi="Lato" w:cs="Lato"/>
                <w:lang w:eastAsia="en-GB"/>
              </w:rPr>
            </w:pPr>
            <w:r w:rsidRPr="00A50CE2">
              <w:rPr>
                <w:rFonts w:ascii="Lato" w:hAnsi="Lato" w:cs="Lato"/>
                <w:lang w:eastAsia="en-GB"/>
              </w:rPr>
              <w:t>holds self</w:t>
            </w:r>
            <w:r w:rsidRPr="00A50CE2" w:rsidR="001152C7">
              <w:rPr>
                <w:rFonts w:ascii="Lato" w:hAnsi="Lato" w:cs="Lato"/>
                <w:lang w:eastAsia="en-GB"/>
              </w:rPr>
              <w:t>-</w:t>
            </w:r>
            <w:r w:rsidRPr="00A50CE2">
              <w:rPr>
                <w:rFonts w:ascii="Lato" w:hAnsi="Lato" w:cs="Lato"/>
                <w:lang w:eastAsia="en-GB"/>
              </w:rPr>
              <w:t>accountable</w:t>
            </w:r>
            <w:r w:rsidRPr="00A50CE2" w:rsidR="001152C7">
              <w:rPr>
                <w:rFonts w:ascii="Lato" w:hAnsi="Lato" w:cs="Lato"/>
                <w:lang w:eastAsia="en-GB"/>
              </w:rPr>
              <w:t xml:space="preserve"> </w:t>
            </w:r>
            <w:r w:rsidRPr="00A50CE2">
              <w:rPr>
                <w:rFonts w:ascii="Lato" w:hAnsi="Lato" w:cs="Lato"/>
                <w:lang w:eastAsia="en-GB"/>
              </w:rPr>
              <w:t>for making decisions, managing resources efficiently, achieving and role modelling Save the Children values</w:t>
            </w:r>
          </w:p>
          <w:p w:rsidRPr="00A50CE2" w:rsidR="00E07E83" w:rsidP="00E07E83" w:rsidRDefault="00E07E83" w14:paraId="02F7BD1E" w14:textId="77777777">
            <w:pPr>
              <w:numPr>
                <w:ilvl w:val="0"/>
                <w:numId w:val="11"/>
              </w:numPr>
              <w:suppressAutoHyphens/>
              <w:spacing w:after="0" w:line="240" w:lineRule="auto"/>
              <w:rPr>
                <w:rFonts w:ascii="Lato" w:hAnsi="Lato" w:cs="Lato"/>
                <w:lang w:eastAsia="en-GB"/>
              </w:rPr>
            </w:pPr>
            <w:r w:rsidRPr="00A50CE2">
              <w:rPr>
                <w:rFonts w:ascii="Lato" w:hAnsi="Lato" w:cs="Lato"/>
                <w:lang w:eastAsia="en-GB"/>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Pr="00A50CE2" w:rsidR="00E07E83" w:rsidRDefault="00E07E83" w14:paraId="751ECF28" w14:textId="77777777">
            <w:pPr>
              <w:spacing w:after="0" w:line="240" w:lineRule="auto"/>
              <w:ind w:left="-24"/>
              <w:rPr>
                <w:rFonts w:ascii="Lato" w:hAnsi="Lato" w:cs="Lato"/>
                <w:b/>
                <w:lang w:eastAsia="en-GB"/>
              </w:rPr>
            </w:pPr>
            <w:r w:rsidRPr="00A50CE2">
              <w:rPr>
                <w:rFonts w:ascii="Lato" w:hAnsi="Lato" w:cs="Lato"/>
                <w:b/>
                <w:lang w:eastAsia="en-GB"/>
              </w:rPr>
              <w:t>Ambition:</w:t>
            </w:r>
          </w:p>
          <w:p w:rsidRPr="00A50CE2" w:rsidR="00E07E83" w:rsidP="00E07E83" w:rsidRDefault="00E07E83" w14:paraId="39FE38A1" w14:textId="77777777">
            <w:pPr>
              <w:numPr>
                <w:ilvl w:val="0"/>
                <w:numId w:val="12"/>
              </w:numPr>
              <w:suppressAutoHyphens/>
              <w:spacing w:after="0" w:line="240" w:lineRule="auto"/>
              <w:rPr>
                <w:rFonts w:ascii="Lato" w:hAnsi="Lato" w:cs="Lato"/>
                <w:lang w:eastAsia="en-GB"/>
              </w:rPr>
            </w:pPr>
            <w:r w:rsidRPr="00A50CE2">
              <w:rPr>
                <w:rFonts w:ascii="Lato" w:hAnsi="Lato" w:cs="Lato"/>
                <w:lang w:eastAsia="en-GB"/>
              </w:rPr>
              <w:t>sets ambitious and challenging goals for themselves and their team, takes responsibility for their own personal development and encourages their team to do the same</w:t>
            </w:r>
          </w:p>
          <w:p w:rsidRPr="00A50CE2" w:rsidR="00E07E83" w:rsidP="00E07E83" w:rsidRDefault="00E07E83" w14:paraId="68CF5612" w14:textId="2CB498DC">
            <w:pPr>
              <w:numPr>
                <w:ilvl w:val="0"/>
                <w:numId w:val="12"/>
              </w:numPr>
              <w:suppressAutoHyphens/>
              <w:spacing w:after="0" w:line="240" w:lineRule="auto"/>
              <w:rPr>
                <w:rFonts w:ascii="Lato" w:hAnsi="Lato" w:cs="Lato"/>
                <w:lang w:eastAsia="en-GB"/>
              </w:rPr>
            </w:pPr>
            <w:r w:rsidRPr="00A50CE2">
              <w:rPr>
                <w:rFonts w:ascii="Lato" w:hAnsi="Lato" w:cs="Lato"/>
                <w:lang w:eastAsia="en-GB"/>
              </w:rPr>
              <w:t>widely shares their vision for Save the Children, engages and motivates others</w:t>
            </w:r>
          </w:p>
          <w:p w:rsidRPr="00A50CE2" w:rsidR="00E07E83" w:rsidP="00E07E83" w:rsidRDefault="001152C7" w14:paraId="7525EBB8" w14:textId="3F2DD29E">
            <w:pPr>
              <w:numPr>
                <w:ilvl w:val="0"/>
                <w:numId w:val="12"/>
              </w:numPr>
              <w:suppressAutoHyphens/>
              <w:spacing w:after="0" w:line="240" w:lineRule="auto"/>
              <w:rPr>
                <w:rFonts w:ascii="Lato" w:hAnsi="Lato" w:cs="Lato"/>
                <w:lang w:eastAsia="en-GB"/>
              </w:rPr>
            </w:pPr>
            <w:r w:rsidRPr="00A50CE2">
              <w:rPr>
                <w:rFonts w:ascii="Lato" w:hAnsi="Lato" w:cs="Lato"/>
                <w:lang w:eastAsia="en-GB"/>
              </w:rPr>
              <w:t>Future-</w:t>
            </w:r>
            <w:r w:rsidRPr="00A50CE2" w:rsidR="00E07E83">
              <w:rPr>
                <w:rFonts w:ascii="Lato" w:hAnsi="Lato" w:cs="Lato"/>
                <w:lang w:eastAsia="en-GB"/>
              </w:rPr>
              <w:t>orientated, thinks strategically and on a global scale.</w:t>
            </w:r>
          </w:p>
          <w:p w:rsidRPr="00A50CE2" w:rsidR="00E07E83" w:rsidRDefault="00E07E83" w14:paraId="4AD0E35C" w14:textId="77777777">
            <w:pPr>
              <w:spacing w:after="0" w:line="240" w:lineRule="auto"/>
              <w:ind w:left="-24"/>
              <w:rPr>
                <w:rFonts w:ascii="Lato" w:hAnsi="Lato" w:cs="Lato"/>
                <w:b/>
                <w:lang w:eastAsia="en-GB"/>
              </w:rPr>
            </w:pPr>
            <w:r w:rsidRPr="00A50CE2">
              <w:rPr>
                <w:rFonts w:ascii="Lato" w:hAnsi="Lato" w:cs="Lato"/>
                <w:b/>
                <w:lang w:eastAsia="en-GB"/>
              </w:rPr>
              <w:t>Collaboration:</w:t>
            </w:r>
          </w:p>
          <w:p w:rsidRPr="00A50CE2" w:rsidR="00E07E83" w:rsidP="00E07E83" w:rsidRDefault="00E07E83" w14:paraId="4AAF2174" w14:textId="77777777">
            <w:pPr>
              <w:numPr>
                <w:ilvl w:val="0"/>
                <w:numId w:val="13"/>
              </w:numPr>
              <w:suppressAutoHyphens/>
              <w:spacing w:after="0" w:line="240" w:lineRule="auto"/>
              <w:rPr>
                <w:rFonts w:ascii="Lato" w:hAnsi="Lato" w:cs="Lato"/>
                <w:lang w:eastAsia="en-GB"/>
              </w:rPr>
            </w:pPr>
            <w:r w:rsidRPr="00A50CE2">
              <w:rPr>
                <w:rFonts w:ascii="Lato" w:hAnsi="Lato" w:cs="Lato"/>
                <w:lang w:eastAsia="en-GB"/>
              </w:rPr>
              <w:t>builds and maintains effective relationships, with their team, colleagues, Members and external partners and supporters</w:t>
            </w:r>
          </w:p>
          <w:p w:rsidRPr="00A50CE2" w:rsidR="00E07E83" w:rsidP="00E07E83" w:rsidRDefault="00E07E83" w14:paraId="3BA34199" w14:textId="77777777">
            <w:pPr>
              <w:numPr>
                <w:ilvl w:val="0"/>
                <w:numId w:val="13"/>
              </w:numPr>
              <w:suppressAutoHyphens/>
              <w:spacing w:after="0" w:line="240" w:lineRule="auto"/>
              <w:rPr>
                <w:rFonts w:ascii="Lato" w:hAnsi="Lato" w:cs="Lato"/>
                <w:lang w:eastAsia="en-GB"/>
              </w:rPr>
            </w:pPr>
            <w:r w:rsidRPr="00A50CE2">
              <w:rPr>
                <w:rFonts w:ascii="Lato" w:hAnsi="Lato" w:cs="Lato"/>
                <w:lang w:eastAsia="en-GB"/>
              </w:rPr>
              <w:lastRenderedPageBreak/>
              <w:t>values diversity, sees it as a source of competitive strength</w:t>
            </w:r>
          </w:p>
          <w:p w:rsidRPr="00A50CE2" w:rsidR="00E07E83" w:rsidP="00E07E83" w:rsidRDefault="00E07E83" w14:paraId="011857FD" w14:textId="77777777">
            <w:pPr>
              <w:numPr>
                <w:ilvl w:val="0"/>
                <w:numId w:val="14"/>
              </w:numPr>
              <w:suppressAutoHyphens/>
              <w:spacing w:after="0" w:line="240" w:lineRule="auto"/>
              <w:rPr>
                <w:rFonts w:ascii="Lato" w:hAnsi="Lato" w:cs="Lato"/>
                <w:lang w:eastAsia="en-GB"/>
              </w:rPr>
            </w:pPr>
            <w:r w:rsidRPr="00A50CE2">
              <w:rPr>
                <w:rFonts w:ascii="Lato" w:hAnsi="Lato" w:cs="Lato"/>
                <w:lang w:eastAsia="en-GB"/>
              </w:rPr>
              <w:t>approachable, good listener, easy to talk to.</w:t>
            </w:r>
          </w:p>
          <w:p w:rsidRPr="00A50CE2" w:rsidR="00E07E83" w:rsidRDefault="00E07E83" w14:paraId="1DF42A60" w14:textId="77777777">
            <w:pPr>
              <w:spacing w:after="0" w:line="240" w:lineRule="auto"/>
              <w:ind w:left="-24"/>
              <w:rPr>
                <w:rFonts w:ascii="Lato" w:hAnsi="Lato" w:cs="Lato"/>
                <w:b/>
                <w:lang w:eastAsia="en-GB"/>
              </w:rPr>
            </w:pPr>
            <w:r w:rsidRPr="00A50CE2">
              <w:rPr>
                <w:rFonts w:ascii="Lato" w:hAnsi="Lato" w:cs="Lato"/>
                <w:b/>
                <w:lang w:eastAsia="en-GB"/>
              </w:rPr>
              <w:t>Creativity:</w:t>
            </w:r>
          </w:p>
          <w:p w:rsidRPr="00A50CE2" w:rsidR="00E07E83" w:rsidP="00E07E83" w:rsidRDefault="00E07E83" w14:paraId="3B0A77D3" w14:textId="77777777">
            <w:pPr>
              <w:numPr>
                <w:ilvl w:val="0"/>
                <w:numId w:val="13"/>
              </w:numPr>
              <w:suppressAutoHyphens/>
              <w:spacing w:after="0" w:line="240" w:lineRule="auto"/>
              <w:rPr>
                <w:rFonts w:ascii="Lato" w:hAnsi="Lato" w:cs="Lato"/>
                <w:lang w:eastAsia="en-GB"/>
              </w:rPr>
            </w:pPr>
            <w:r w:rsidRPr="00A50CE2">
              <w:rPr>
                <w:rFonts w:ascii="Lato" w:hAnsi="Lato" w:cs="Lato"/>
                <w:lang w:eastAsia="en-GB"/>
              </w:rPr>
              <w:t>develops and encourages new and innovative solutions</w:t>
            </w:r>
          </w:p>
          <w:p w:rsidRPr="00A50CE2" w:rsidR="00E07E83" w:rsidP="00E07E83" w:rsidRDefault="00E07E83" w14:paraId="1BA39B8E" w14:textId="77777777">
            <w:pPr>
              <w:numPr>
                <w:ilvl w:val="0"/>
                <w:numId w:val="13"/>
              </w:numPr>
              <w:suppressAutoHyphens/>
              <w:spacing w:after="0" w:line="240" w:lineRule="auto"/>
              <w:rPr>
                <w:rFonts w:ascii="Lato" w:hAnsi="Lato" w:cs="Lato"/>
                <w:lang w:eastAsia="en-GB"/>
              </w:rPr>
            </w:pPr>
            <w:r w:rsidRPr="00A50CE2">
              <w:rPr>
                <w:rFonts w:ascii="Lato" w:hAnsi="Lato" w:cs="Lato"/>
                <w:lang w:eastAsia="en-GB"/>
              </w:rPr>
              <w:t>willing to take disciplined risks.</w:t>
            </w:r>
          </w:p>
          <w:p w:rsidRPr="00A50CE2" w:rsidR="00E07E83" w:rsidRDefault="00E07E83" w14:paraId="6E9353BA" w14:textId="77777777">
            <w:pPr>
              <w:spacing w:after="0" w:line="240" w:lineRule="auto"/>
              <w:ind w:left="-24"/>
              <w:rPr>
                <w:rFonts w:ascii="Lato" w:hAnsi="Lato" w:cs="Lato"/>
                <w:b/>
                <w:lang w:eastAsia="en-GB"/>
              </w:rPr>
            </w:pPr>
            <w:r w:rsidRPr="00A50CE2">
              <w:rPr>
                <w:rFonts w:ascii="Lato" w:hAnsi="Lato" w:cs="Lato"/>
                <w:b/>
                <w:lang w:eastAsia="en-GB"/>
              </w:rPr>
              <w:t>Integrity:</w:t>
            </w:r>
          </w:p>
          <w:p w:rsidRPr="00A50CE2" w:rsidR="00E07E83" w:rsidP="00E07E83" w:rsidRDefault="00E07E83" w14:paraId="24FFE8CE" w14:textId="77777777">
            <w:pPr>
              <w:numPr>
                <w:ilvl w:val="0"/>
                <w:numId w:val="13"/>
              </w:numPr>
              <w:suppressAutoHyphens/>
              <w:spacing w:after="0" w:line="240" w:lineRule="auto"/>
              <w:rPr>
                <w:rFonts w:ascii="Lato" w:hAnsi="Lato" w:cs="Lato"/>
                <w:lang w:eastAsia="en-GB"/>
              </w:rPr>
            </w:pPr>
            <w:r w:rsidRPr="00A50CE2">
              <w:rPr>
                <w:rFonts w:ascii="Lato" w:hAnsi="Lato" w:cs="Lato"/>
                <w:lang w:eastAsia="en-GB"/>
              </w:rPr>
              <w:t>honest, encourages openness and transparency; demonstrates highest levels of integrity</w:t>
            </w:r>
          </w:p>
          <w:p w:rsidRPr="00A50CE2" w:rsidR="00E07E83" w:rsidRDefault="00E07E83" w14:paraId="0892DF69" w14:textId="77777777">
            <w:pPr>
              <w:spacing w:after="0" w:line="240" w:lineRule="auto"/>
              <w:rPr>
                <w:rFonts w:ascii="Lato" w:hAnsi="Lato" w:cs="Lato"/>
                <w:b/>
                <w:bCs/>
                <w:lang w:eastAsia="en-GB"/>
              </w:rPr>
            </w:pPr>
          </w:p>
        </w:tc>
      </w:tr>
      <w:tr w:rsidRPr="00A50CE2" w:rsidR="00E07E83" w:rsidTr="5D03630A" w14:paraId="132C96B5" w14:textId="77777777">
        <w:trPr>
          <w:gridAfter w:val="1"/>
          <w:wAfter w:w="21" w:type="dxa"/>
        </w:trPr>
        <w:tc>
          <w:tcPr>
            <w:tcW w:w="89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50CE2" w:rsidR="00E07E83" w:rsidRDefault="00E07E83" w14:paraId="38B32641" w14:textId="77777777">
            <w:pPr>
              <w:spacing w:after="0" w:line="240" w:lineRule="auto"/>
              <w:contextualSpacing/>
              <w:rPr>
                <w:rFonts w:ascii="Lato" w:hAnsi="Lato" w:cs="Lato"/>
                <w:b/>
                <w:i/>
                <w:color w:val="808080"/>
                <w:lang w:eastAsia="en-GB"/>
              </w:rPr>
            </w:pPr>
            <w:r w:rsidRPr="00A50CE2">
              <w:rPr>
                <w:rFonts w:ascii="Lato" w:hAnsi="Lato" w:cs="Lato"/>
                <w:b/>
                <w:lang w:eastAsia="en-GB"/>
              </w:rPr>
              <w:lastRenderedPageBreak/>
              <w:t xml:space="preserve">QUALIFICATIONS  </w:t>
            </w:r>
          </w:p>
          <w:p w:rsidRPr="00A50CE2" w:rsidR="00E07E83" w:rsidRDefault="00E07E83" w14:paraId="4BCF4CF3" w14:textId="544467A5">
            <w:pPr>
              <w:spacing w:after="0" w:line="240" w:lineRule="auto"/>
              <w:contextualSpacing/>
              <w:rPr>
                <w:rFonts w:ascii="Lato" w:hAnsi="Lato" w:cs="Lato"/>
                <w:lang w:eastAsia="en-GB"/>
              </w:rPr>
            </w:pPr>
            <w:r w:rsidRPr="00A50CE2">
              <w:rPr>
                <w:rFonts w:ascii="Lato" w:hAnsi="Lato" w:cs="Lato"/>
                <w:lang w:eastAsia="en-GB"/>
              </w:rPr>
              <w:t xml:space="preserve">Background in </w:t>
            </w:r>
            <w:r w:rsidRPr="00A50CE2" w:rsidR="00B66DA2">
              <w:rPr>
                <w:rFonts w:ascii="Lato" w:hAnsi="Lato" w:cs="Lato"/>
                <w:lang w:eastAsia="en-GB"/>
              </w:rPr>
              <w:t xml:space="preserve">business development, </w:t>
            </w:r>
            <w:r w:rsidRPr="00A50CE2">
              <w:rPr>
                <w:rFonts w:ascii="Lato" w:hAnsi="Lato" w:cs="Lato"/>
                <w:lang w:eastAsia="en-GB"/>
              </w:rPr>
              <w:t>donor and relationship management, strategic portfolio analysis and planning, and change management required.</w:t>
            </w:r>
          </w:p>
          <w:p w:rsidRPr="00A50CE2" w:rsidR="00E07E83" w:rsidRDefault="00E07E83" w14:paraId="6AC7EF1A" w14:textId="77777777">
            <w:pPr>
              <w:spacing w:after="0" w:line="240" w:lineRule="auto"/>
              <w:contextualSpacing/>
              <w:rPr>
                <w:rFonts w:ascii="Lato" w:hAnsi="Lato" w:cs="Lato"/>
                <w:lang w:eastAsia="en-GB"/>
              </w:rPr>
            </w:pPr>
          </w:p>
        </w:tc>
      </w:tr>
      <w:tr w:rsidRPr="00A50CE2" w:rsidR="00E07E83" w:rsidTr="5D03630A" w14:paraId="03E855AF" w14:textId="77777777">
        <w:trPr>
          <w:gridAfter w:val="1"/>
          <w:wAfter w:w="21" w:type="dxa"/>
          <w:trHeight w:val="844"/>
        </w:trPr>
        <w:tc>
          <w:tcPr>
            <w:tcW w:w="89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A50CE2" w:rsidR="00E07E83" w:rsidRDefault="00E07E83" w14:paraId="309E64B6" w14:textId="6CE8FEC5">
            <w:pPr>
              <w:spacing w:after="0" w:line="240" w:lineRule="auto"/>
              <w:rPr>
                <w:rFonts w:ascii="Lato" w:hAnsi="Lato" w:cs="Lato"/>
                <w:b/>
                <w:bCs/>
                <w:i/>
                <w:iCs/>
                <w:lang w:eastAsia="en-GB"/>
              </w:rPr>
            </w:pPr>
            <w:r w:rsidRPr="00A50CE2">
              <w:rPr>
                <w:rFonts w:ascii="Lato" w:hAnsi="Lato" w:cs="Lato"/>
                <w:b/>
                <w:bCs/>
                <w:lang w:eastAsia="en-GB"/>
              </w:rPr>
              <w:t>EXPERIENCE AND SKILLS</w:t>
            </w:r>
            <w:r w:rsidRPr="00A50CE2">
              <w:rPr>
                <w:rFonts w:ascii="Lato" w:hAnsi="Lato" w:cs="Lato"/>
                <w:lang w:eastAsia="en-GB"/>
              </w:rPr>
              <w:br/>
            </w:r>
            <w:r w:rsidRPr="00A50CE2">
              <w:rPr>
                <w:rFonts w:ascii="Lato" w:hAnsi="Lato" w:cs="Lato"/>
                <w:b/>
                <w:bCs/>
                <w:i/>
                <w:iCs/>
                <w:lang w:eastAsia="en-GB"/>
              </w:rPr>
              <w:t xml:space="preserve">Required </w:t>
            </w:r>
          </w:p>
          <w:p w:rsidRPr="00A50CE2" w:rsidR="00A1211C" w:rsidRDefault="00A1211C" w14:paraId="4182C866" w14:textId="77777777">
            <w:pPr>
              <w:spacing w:after="0" w:line="240" w:lineRule="auto"/>
              <w:rPr>
                <w:rFonts w:ascii="Lato" w:hAnsi="Lato" w:cs="Lato"/>
                <w:b/>
                <w:lang w:eastAsia="en-GB"/>
              </w:rPr>
            </w:pPr>
          </w:p>
          <w:p w:rsidRPr="00A50CE2" w:rsidR="00A1211C" w:rsidP="00E07E83" w:rsidRDefault="00A1211C" w14:paraId="30CA98E9" w14:textId="77777777">
            <w:pPr>
              <w:numPr>
                <w:ilvl w:val="0"/>
                <w:numId w:val="13"/>
              </w:numPr>
              <w:spacing w:after="0" w:line="240" w:lineRule="auto"/>
              <w:rPr>
                <w:rFonts w:ascii="Lato" w:hAnsi="Lato" w:cs="Lato"/>
                <w:lang w:eastAsia="en-GB"/>
              </w:rPr>
            </w:pPr>
            <w:r w:rsidRPr="00A50CE2">
              <w:rPr>
                <w:rFonts w:ascii="Lato" w:hAnsi="Lato" w:cs="Lato"/>
              </w:rPr>
              <w:t>Development professional with a relevant Masters’ Degree or equivalent professional experience</w:t>
            </w:r>
            <w:r w:rsidRPr="00A50CE2">
              <w:rPr>
                <w:rFonts w:ascii="Lato" w:hAnsi="Lato" w:cs="Lato"/>
                <w:lang w:eastAsia="en-GB"/>
              </w:rPr>
              <w:t xml:space="preserve"> </w:t>
            </w:r>
          </w:p>
          <w:p w:rsidRPr="00A50CE2" w:rsidR="00E07E83" w:rsidP="00E07E83" w:rsidRDefault="00A1211C" w14:paraId="478A747B" w14:textId="0568356F">
            <w:pPr>
              <w:numPr>
                <w:ilvl w:val="0"/>
                <w:numId w:val="13"/>
              </w:numPr>
              <w:spacing w:after="0" w:line="240" w:lineRule="auto"/>
              <w:rPr>
                <w:rFonts w:ascii="Lato" w:hAnsi="Lato" w:cs="Lato"/>
                <w:lang w:eastAsia="en-GB"/>
              </w:rPr>
            </w:pPr>
            <w:r w:rsidRPr="00A50CE2">
              <w:rPr>
                <w:rFonts w:ascii="Lato" w:hAnsi="Lato" w:cs="Lato"/>
                <w:lang w:eastAsia="en-GB"/>
              </w:rPr>
              <w:t>5</w:t>
            </w:r>
            <w:r w:rsidRPr="00A50CE2" w:rsidR="00E07E83">
              <w:rPr>
                <w:rFonts w:ascii="Lato" w:hAnsi="Lato" w:cs="Lato"/>
                <w:lang w:eastAsia="en-GB"/>
              </w:rPr>
              <w:t xml:space="preserve">+ years demonstrated experience identifying and securing funding from </w:t>
            </w:r>
            <w:r w:rsidR="000F26BC">
              <w:rPr>
                <w:rFonts w:ascii="Lato" w:hAnsi="Lato" w:cs="Lato"/>
                <w:lang w:eastAsia="en-GB"/>
              </w:rPr>
              <w:t>corporate donors, especially Korean corporates</w:t>
            </w:r>
            <w:r w:rsidRPr="00A50CE2" w:rsidR="00E07E83">
              <w:rPr>
                <w:rFonts w:ascii="Lato" w:hAnsi="Lato" w:cs="Lato"/>
                <w:lang w:eastAsia="en-GB"/>
              </w:rPr>
              <w:t xml:space="preserve">. </w:t>
            </w:r>
          </w:p>
          <w:p w:rsidRPr="00A50CE2" w:rsidR="00E07E83" w:rsidP="00E07E83" w:rsidRDefault="00E07E83" w14:paraId="09DD5E7A" w14:textId="77777777">
            <w:pPr>
              <w:pStyle w:val="ListParagraph"/>
              <w:numPr>
                <w:ilvl w:val="0"/>
                <w:numId w:val="13"/>
              </w:numPr>
              <w:spacing w:line="240" w:lineRule="auto"/>
              <w:rPr>
                <w:rFonts w:ascii="Lato" w:hAnsi="Lato" w:cs="Lato"/>
                <w:lang w:eastAsia="en-GB"/>
              </w:rPr>
            </w:pPr>
            <w:r w:rsidRPr="00A50CE2">
              <w:rPr>
                <w:rFonts w:ascii="Lato" w:hAnsi="Lato" w:cs="Lato"/>
                <w:lang w:eastAsia="en-GB"/>
              </w:rPr>
              <w:t>Demonstrated ability to solve complex issues through critical thinking, analysis, definition of a clear way forward and ensuring buy in.</w:t>
            </w:r>
          </w:p>
          <w:p w:rsidRPr="00A50CE2" w:rsidR="00E07E83" w:rsidP="00E07E83" w:rsidRDefault="00E07E83" w14:paraId="0C7E18CF" w14:textId="77777777">
            <w:pPr>
              <w:pStyle w:val="ListParagraph"/>
              <w:numPr>
                <w:ilvl w:val="0"/>
                <w:numId w:val="13"/>
              </w:numPr>
              <w:spacing w:line="240" w:lineRule="auto"/>
              <w:rPr>
                <w:rFonts w:ascii="Lato" w:hAnsi="Lato" w:cs="Lato"/>
                <w:lang w:eastAsia="en-GB"/>
              </w:rPr>
            </w:pPr>
            <w:r w:rsidRPr="00A50CE2">
              <w:rPr>
                <w:rFonts w:ascii="Lato" w:hAnsi="Lato" w:cs="Lato"/>
                <w:lang w:eastAsia="en-GB"/>
              </w:rPr>
              <w:t>Highly developed networking skills and ability to form productive working relationships with external donor agencies.</w:t>
            </w:r>
          </w:p>
          <w:p w:rsidRPr="00A50CE2" w:rsidR="00E07E83" w:rsidP="00E07E83" w:rsidRDefault="00E07E83" w14:paraId="5C8A704D" w14:textId="77777777">
            <w:pPr>
              <w:pStyle w:val="ListParagraph"/>
              <w:numPr>
                <w:ilvl w:val="0"/>
                <w:numId w:val="13"/>
              </w:numPr>
              <w:spacing w:line="240" w:lineRule="auto"/>
              <w:rPr>
                <w:rFonts w:ascii="Lato" w:hAnsi="Lato" w:cs="Lato"/>
                <w:lang w:eastAsia="en-GB"/>
              </w:rPr>
            </w:pPr>
            <w:r w:rsidRPr="00A50CE2">
              <w:rPr>
                <w:rFonts w:ascii="Lato" w:hAnsi="Lato" w:cs="Lato"/>
                <w:lang w:eastAsia="en-GB"/>
              </w:rPr>
              <w:t xml:space="preserve">Highly developed interpersonal and communication skills including communicating with impact, influencing, negotiation, and coaching. </w:t>
            </w:r>
          </w:p>
          <w:p w:rsidRPr="00A50CE2" w:rsidR="00E07E83" w:rsidP="00E07E83" w:rsidRDefault="00E07E83" w14:paraId="7E69AC40" w14:textId="77777777">
            <w:pPr>
              <w:pStyle w:val="ListParagraph"/>
              <w:numPr>
                <w:ilvl w:val="0"/>
                <w:numId w:val="13"/>
              </w:numPr>
              <w:spacing w:line="240" w:lineRule="auto"/>
              <w:rPr>
                <w:rFonts w:ascii="Lato" w:hAnsi="Lato" w:cs="Lato"/>
                <w:lang w:eastAsia="en-GB"/>
              </w:rPr>
            </w:pPr>
            <w:r w:rsidRPr="00A50CE2">
              <w:rPr>
                <w:rFonts w:ascii="Lato" w:hAnsi="Lato" w:cs="Lato"/>
                <w:lang w:eastAsia="en-GB"/>
              </w:rPr>
              <w:t>Demonstrated ability to work effectively as a member of a senior management team, contributing constructively beyond the role’s specific resource mobilization remit.</w:t>
            </w:r>
          </w:p>
          <w:p w:rsidRPr="00A50CE2" w:rsidR="00E07E83" w:rsidP="00E07E83" w:rsidRDefault="00E07E83" w14:paraId="63ABB22A" w14:textId="77777777">
            <w:pPr>
              <w:pStyle w:val="ListParagraph"/>
              <w:numPr>
                <w:ilvl w:val="0"/>
                <w:numId w:val="13"/>
              </w:numPr>
              <w:spacing w:line="240" w:lineRule="auto"/>
              <w:rPr>
                <w:rFonts w:ascii="Lato" w:hAnsi="Lato" w:cs="Lato"/>
                <w:lang w:eastAsia="en-GB"/>
              </w:rPr>
            </w:pPr>
            <w:r w:rsidRPr="00A50CE2">
              <w:rPr>
                <w:rFonts w:ascii="Lato" w:hAnsi="Lato" w:cs="Lato"/>
                <w:lang w:eastAsia="en-GB"/>
              </w:rPr>
              <w:t xml:space="preserve">A high degree of flexibility and adaptability in order to respond to changing needs.  Ability and willingness to change work practices and hours in the event of major emergencies including travelling at short notice and for extended periods of time. </w:t>
            </w:r>
          </w:p>
          <w:p w:rsidRPr="00A50CE2" w:rsidR="00E07E83" w:rsidP="00850AE1" w:rsidRDefault="00E07E83" w14:paraId="4CDEE281" w14:textId="3239115A">
            <w:pPr>
              <w:pStyle w:val="ListParagraph"/>
              <w:numPr>
                <w:ilvl w:val="0"/>
                <w:numId w:val="13"/>
              </w:numPr>
              <w:spacing w:line="240" w:lineRule="auto"/>
              <w:rPr>
                <w:rFonts w:ascii="Lato" w:hAnsi="Lato" w:cs="Lato"/>
                <w:lang w:eastAsia="en-GB"/>
              </w:rPr>
            </w:pPr>
            <w:r w:rsidRPr="00A50CE2">
              <w:rPr>
                <w:rFonts w:ascii="Lato" w:hAnsi="Lato" w:cs="Lato"/>
                <w:lang w:eastAsia="en-GB"/>
              </w:rPr>
              <w:t>Fluency in English</w:t>
            </w:r>
            <w:r w:rsidRPr="00A50CE2" w:rsidR="008B57C7">
              <w:rPr>
                <w:rFonts w:ascii="Lato" w:hAnsi="Lato" w:cs="Lato"/>
                <w:lang w:eastAsia="en-GB"/>
              </w:rPr>
              <w:t>.</w:t>
            </w:r>
          </w:p>
          <w:p w:rsidRPr="00A50CE2" w:rsidR="00E07E83" w:rsidRDefault="00E07E83" w14:paraId="1DA44243" w14:textId="77777777">
            <w:pPr>
              <w:spacing w:after="0" w:line="240" w:lineRule="auto"/>
              <w:rPr>
                <w:rFonts w:ascii="Lato" w:hAnsi="Lato" w:eastAsia="Gill Sans MT" w:cs="Lato"/>
                <w:lang w:eastAsia="en-GB"/>
              </w:rPr>
            </w:pPr>
            <w:r w:rsidRPr="00A50CE2">
              <w:rPr>
                <w:rFonts w:ascii="Lato" w:hAnsi="Lato" w:cs="Lato"/>
                <w:b/>
                <w:bCs/>
                <w:i/>
                <w:iCs/>
                <w:lang w:eastAsia="en-GB"/>
              </w:rPr>
              <w:t>Desirable</w:t>
            </w:r>
          </w:p>
          <w:p w:rsidRPr="00A50CE2" w:rsidR="00E07E83" w:rsidP="00E07E83" w:rsidRDefault="00E07E83" w14:paraId="418EBE2F" w14:textId="77777777">
            <w:pPr>
              <w:numPr>
                <w:ilvl w:val="0"/>
                <w:numId w:val="13"/>
              </w:numPr>
              <w:suppressAutoHyphens/>
              <w:spacing w:after="0" w:line="240" w:lineRule="auto"/>
              <w:rPr>
                <w:rFonts w:ascii="Lato" w:hAnsi="Lato" w:cs="Lato"/>
                <w:lang w:eastAsia="en-GB"/>
              </w:rPr>
            </w:pPr>
            <w:r w:rsidRPr="00A50CE2">
              <w:rPr>
                <w:rFonts w:ascii="Lato" w:hAnsi="Lato" w:cs="Lato"/>
                <w:lang w:eastAsia="en-GB"/>
              </w:rPr>
              <w:t>INGO experience and an excellent grasp of operational issues.</w:t>
            </w:r>
          </w:p>
          <w:p w:rsidR="00E07E83" w:rsidP="00E07E83" w:rsidRDefault="00E07E83" w14:paraId="00E11013" w14:textId="77777777">
            <w:pPr>
              <w:numPr>
                <w:ilvl w:val="0"/>
                <w:numId w:val="13"/>
              </w:numPr>
              <w:suppressAutoHyphens/>
              <w:spacing w:after="0" w:line="240" w:lineRule="auto"/>
              <w:rPr>
                <w:rFonts w:ascii="Lato" w:hAnsi="Lato" w:cs="Lato"/>
                <w:lang w:eastAsia="en-GB"/>
              </w:rPr>
            </w:pPr>
            <w:r w:rsidRPr="00A50CE2">
              <w:rPr>
                <w:rFonts w:ascii="Lato" w:hAnsi="Lato" w:cs="Lato"/>
                <w:lang w:eastAsia="en-GB"/>
              </w:rPr>
              <w:t>A detailed understanding on funding mechanisms for development work such as Save the Children’s.</w:t>
            </w:r>
          </w:p>
          <w:p w:rsidR="00BE0753" w:rsidP="00E07E83" w:rsidRDefault="00BE0753" w14:paraId="3A09CD1C" w14:textId="0DAF820A">
            <w:pPr>
              <w:numPr>
                <w:ilvl w:val="0"/>
                <w:numId w:val="13"/>
              </w:numPr>
              <w:suppressAutoHyphens/>
              <w:spacing w:after="0" w:line="240" w:lineRule="auto"/>
              <w:rPr>
                <w:rFonts w:ascii="Lato" w:hAnsi="Lato" w:cs="Lato"/>
                <w:lang w:eastAsia="en-GB"/>
              </w:rPr>
            </w:pPr>
            <w:r>
              <w:rPr>
                <w:rFonts w:ascii="Lato" w:hAnsi="Lato" w:cs="Lato"/>
                <w:lang w:eastAsia="en-GB"/>
              </w:rPr>
              <w:t>Experience securing funding from KOICA, especially KOICA IBS.</w:t>
            </w:r>
          </w:p>
          <w:p w:rsidRPr="00A50CE2" w:rsidR="00BE0753" w:rsidP="00E07E83" w:rsidRDefault="00BE0753" w14:paraId="1C22F39C" w14:textId="4F96FCAE">
            <w:pPr>
              <w:numPr>
                <w:ilvl w:val="0"/>
                <w:numId w:val="13"/>
              </w:numPr>
              <w:suppressAutoHyphens/>
              <w:spacing w:after="0" w:line="240" w:lineRule="auto"/>
              <w:rPr>
                <w:rFonts w:ascii="Lato" w:hAnsi="Lato" w:cs="Lato"/>
                <w:lang w:eastAsia="en-GB"/>
              </w:rPr>
            </w:pPr>
            <w:r>
              <w:rPr>
                <w:rFonts w:ascii="Lato" w:hAnsi="Lato" w:cs="Lato"/>
                <w:lang w:eastAsia="en-GB"/>
              </w:rPr>
              <w:t>Fluency in Korean.</w:t>
            </w:r>
          </w:p>
        </w:tc>
      </w:tr>
      <w:tr w:rsidRPr="00A50CE2" w:rsidR="00E07E83" w:rsidTr="5D03630A" w14:paraId="687BD48A" w14:textId="77777777">
        <w:trPr>
          <w:gridAfter w:val="1"/>
          <w:wAfter w:w="21" w:type="dxa"/>
          <w:trHeight w:val="425"/>
        </w:trPr>
        <w:tc>
          <w:tcPr>
            <w:tcW w:w="89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A50CE2" w:rsidR="00E07E83" w:rsidRDefault="00E07E83" w14:paraId="032BBBEC" w14:textId="77777777">
            <w:pPr>
              <w:spacing w:after="0" w:line="240" w:lineRule="auto"/>
              <w:rPr>
                <w:rFonts w:ascii="Lato" w:hAnsi="Lato" w:cs="Lato"/>
                <w:b/>
                <w:lang w:eastAsia="en-GB"/>
              </w:rPr>
            </w:pPr>
            <w:r w:rsidRPr="00A50CE2">
              <w:rPr>
                <w:rFonts w:ascii="Lato" w:hAnsi="Lato" w:cs="Lato"/>
                <w:b/>
                <w:lang w:eastAsia="en-GB"/>
              </w:rPr>
              <w:t>Additional job responsibilities</w:t>
            </w:r>
          </w:p>
          <w:p w:rsidRPr="00A50CE2" w:rsidR="00E07E83" w:rsidRDefault="00E07E83" w14:paraId="3FD4F9B1" w14:textId="77777777">
            <w:pPr>
              <w:tabs>
                <w:tab w:val="left" w:pos="1134"/>
              </w:tabs>
              <w:spacing w:after="0" w:line="240" w:lineRule="auto"/>
              <w:rPr>
                <w:rFonts w:ascii="Lato" w:hAnsi="Lato" w:cs="Lato"/>
                <w:lang w:eastAsia="en-GB"/>
              </w:rPr>
            </w:pPr>
            <w:r w:rsidRPr="00A50CE2">
              <w:rPr>
                <w:rFonts w:ascii="Lato" w:hAnsi="Lato" w:cs="Lato"/>
                <w:lang w:eastAsia="en-GB"/>
              </w:rPr>
              <w:t>The duties and responsibilities as set out above are not exhaustive and the role holder may be required to carry out additional duties within reasonableness of their level of skills and experience.</w:t>
            </w:r>
          </w:p>
        </w:tc>
      </w:tr>
      <w:tr w:rsidRPr="00A50CE2" w:rsidR="00E07E83" w:rsidTr="5D03630A" w14:paraId="1FD7001E" w14:textId="77777777">
        <w:trPr>
          <w:gridAfter w:val="1"/>
          <w:wAfter w:w="21" w:type="dxa"/>
        </w:trPr>
        <w:tc>
          <w:tcPr>
            <w:tcW w:w="89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A50CE2" w:rsidR="00E07E83" w:rsidRDefault="00E07E83" w14:paraId="7195AFC9" w14:textId="77777777">
            <w:pPr>
              <w:spacing w:after="0" w:line="240" w:lineRule="auto"/>
              <w:rPr>
                <w:rFonts w:ascii="Lato" w:hAnsi="Lato" w:cs="Lato"/>
                <w:b/>
                <w:lang w:eastAsia="en-GB"/>
              </w:rPr>
            </w:pPr>
            <w:r w:rsidRPr="00A50CE2">
              <w:rPr>
                <w:rFonts w:ascii="Lato" w:hAnsi="Lato" w:cs="Lato"/>
                <w:b/>
                <w:lang w:eastAsia="en-GB"/>
              </w:rPr>
              <w:t xml:space="preserve">Equal Opportunities </w:t>
            </w:r>
          </w:p>
          <w:p w:rsidRPr="00A50CE2" w:rsidR="00E07E83" w:rsidRDefault="00E07E83" w14:paraId="1685A350" w14:textId="77777777">
            <w:pPr>
              <w:spacing w:after="0" w:line="240" w:lineRule="auto"/>
              <w:rPr>
                <w:rFonts w:ascii="Lato" w:hAnsi="Lato" w:cs="Lato"/>
                <w:lang w:eastAsia="en-GB"/>
              </w:rPr>
            </w:pPr>
            <w:r w:rsidRPr="00A50CE2">
              <w:rPr>
                <w:rFonts w:ascii="Lato" w:hAnsi="Lato" w:cs="Lato"/>
                <w:lang w:eastAsia="en-GB"/>
              </w:rPr>
              <w:t>The role holder is required to carry out the duties in accordance with the SCI Equal Opportunities and Diversity policies and procedures.</w:t>
            </w:r>
          </w:p>
        </w:tc>
      </w:tr>
      <w:tr w:rsidRPr="00A50CE2" w:rsidR="00E07E83" w:rsidTr="5D03630A" w14:paraId="62C853CD" w14:textId="77777777">
        <w:trPr>
          <w:gridAfter w:val="1"/>
          <w:wAfter w:w="21" w:type="dxa"/>
        </w:trPr>
        <w:tc>
          <w:tcPr>
            <w:tcW w:w="89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A50CE2" w:rsidR="00E07E83" w:rsidRDefault="00E07E83" w14:paraId="162C4063" w14:textId="77777777">
            <w:pPr>
              <w:spacing w:after="0" w:line="240" w:lineRule="auto"/>
              <w:rPr>
                <w:rFonts w:ascii="Lato" w:hAnsi="Lato" w:cs="Lato"/>
                <w:b/>
                <w:color w:val="000000"/>
                <w:lang w:eastAsia="en-GB"/>
              </w:rPr>
            </w:pPr>
            <w:r w:rsidRPr="00A50CE2">
              <w:rPr>
                <w:rFonts w:ascii="Lato" w:hAnsi="Lato" w:cs="Lato"/>
                <w:b/>
                <w:color w:val="000000"/>
                <w:lang w:eastAsia="en-GB"/>
              </w:rPr>
              <w:t>Child Safeguarding:</w:t>
            </w:r>
          </w:p>
          <w:p w:rsidRPr="00A50CE2" w:rsidR="00E07E83" w:rsidRDefault="00E07E83" w14:paraId="3AAEE65D" w14:textId="77777777">
            <w:pPr>
              <w:spacing w:after="0" w:line="240" w:lineRule="auto"/>
              <w:rPr>
                <w:rFonts w:ascii="Lato" w:hAnsi="Lato" w:cs="Lato"/>
                <w:lang w:eastAsia="en-GB"/>
              </w:rPr>
            </w:pPr>
            <w:r w:rsidRPr="00A50CE2">
              <w:rPr>
                <w:rFonts w:ascii="Lato" w:hAnsi="Lato" w:cs="Lato"/>
                <w:color w:val="000000"/>
                <w:lang w:eastAsia="en-GB"/>
              </w:rPr>
              <w:t>We need to keep children safe so our selection process, which includes rigorous background checks, reflects our commitment to the protection of children from abuse</w:t>
            </w:r>
            <w:r w:rsidRPr="00A50CE2">
              <w:rPr>
                <w:rFonts w:ascii="Lato" w:hAnsi="Lato" w:cs="Lato"/>
                <w:lang w:eastAsia="en-GB"/>
              </w:rPr>
              <w:t>.</w:t>
            </w:r>
          </w:p>
        </w:tc>
      </w:tr>
      <w:tr w:rsidRPr="00A50CE2" w:rsidR="00E07E83" w:rsidTr="5D03630A" w14:paraId="5937F762" w14:textId="77777777">
        <w:trPr>
          <w:gridAfter w:val="1"/>
          <w:wAfter w:w="21" w:type="dxa"/>
        </w:trPr>
        <w:tc>
          <w:tcPr>
            <w:tcW w:w="89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A50CE2" w:rsidR="00E07E83" w:rsidRDefault="00E07E83" w14:paraId="3A43CD65" w14:textId="77777777">
            <w:pPr>
              <w:spacing w:after="0" w:line="240" w:lineRule="auto"/>
              <w:rPr>
                <w:rFonts w:ascii="Lato" w:hAnsi="Lato" w:cs="Lato"/>
                <w:b/>
                <w:lang w:eastAsia="en-GB"/>
              </w:rPr>
            </w:pPr>
            <w:r w:rsidRPr="00A50CE2">
              <w:rPr>
                <w:rFonts w:ascii="Lato" w:hAnsi="Lato" w:cs="Lato"/>
                <w:b/>
                <w:lang w:eastAsia="en-GB"/>
              </w:rPr>
              <w:t>Safeguarding our Staff:</w:t>
            </w:r>
          </w:p>
          <w:p w:rsidRPr="00A50CE2" w:rsidR="00E07E83" w:rsidRDefault="00E07E83" w14:paraId="562B6113" w14:textId="77777777">
            <w:pPr>
              <w:spacing w:after="0" w:line="240" w:lineRule="auto"/>
              <w:rPr>
                <w:rFonts w:ascii="Lato" w:hAnsi="Lato" w:cs="Lato"/>
                <w:lang w:eastAsia="en-GB"/>
              </w:rPr>
            </w:pPr>
            <w:r w:rsidRPr="00A50CE2">
              <w:rPr>
                <w:rFonts w:ascii="Lato" w:hAnsi="Lato" w:cs="Lato"/>
                <w:lang w:eastAsia="en-GB"/>
              </w:rPr>
              <w:lastRenderedPageBreak/>
              <w:t>The post holder is required to carry out the duties in accordance with the SCI anti-harassment policy.</w:t>
            </w:r>
          </w:p>
        </w:tc>
      </w:tr>
      <w:tr w:rsidRPr="00A50CE2" w:rsidR="00E07E83" w:rsidTr="5D03630A" w14:paraId="19934EFF" w14:textId="77777777">
        <w:trPr>
          <w:gridAfter w:val="1"/>
          <w:wAfter w:w="21" w:type="dxa"/>
        </w:trPr>
        <w:tc>
          <w:tcPr>
            <w:tcW w:w="899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A50CE2" w:rsidR="00E07E83" w:rsidRDefault="00E07E83" w14:paraId="531A5081" w14:textId="77777777">
            <w:pPr>
              <w:spacing w:after="0" w:line="240" w:lineRule="auto"/>
              <w:rPr>
                <w:rFonts w:ascii="Lato" w:hAnsi="Lato" w:cs="Lato"/>
                <w:b/>
                <w:lang w:eastAsia="en-GB"/>
              </w:rPr>
            </w:pPr>
            <w:r w:rsidRPr="00A50CE2">
              <w:rPr>
                <w:rFonts w:ascii="Lato" w:hAnsi="Lato" w:cs="Lato"/>
                <w:b/>
                <w:lang w:eastAsia="en-GB"/>
              </w:rPr>
              <w:lastRenderedPageBreak/>
              <w:t>Health and Safety</w:t>
            </w:r>
          </w:p>
          <w:p w:rsidRPr="00A50CE2" w:rsidR="00E07E83" w:rsidRDefault="00E07E83" w14:paraId="338F3FE7" w14:textId="77777777">
            <w:pPr>
              <w:spacing w:after="0" w:line="240" w:lineRule="auto"/>
              <w:rPr>
                <w:rFonts w:ascii="Lato" w:hAnsi="Lato" w:cs="Lato"/>
                <w:lang w:eastAsia="en-GB"/>
              </w:rPr>
            </w:pPr>
            <w:r w:rsidRPr="00A50CE2">
              <w:rPr>
                <w:rFonts w:ascii="Lato" w:hAnsi="Lato" w:cs="Lato"/>
                <w:lang w:eastAsia="en-GB"/>
              </w:rPr>
              <w:t>The role holder is required to carry out the duties in accordance with SCI Health and Safety policies and procedures.</w:t>
            </w:r>
          </w:p>
        </w:tc>
      </w:tr>
    </w:tbl>
    <w:tbl>
      <w:tblPr>
        <w:tblW w:w="90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24"/>
        <w:gridCol w:w="4776"/>
      </w:tblGrid>
      <w:tr w:rsidRPr="00A50CE2" w:rsidR="00E07E83" w:rsidTr="00850AE1" w14:paraId="550E618E" w14:textId="77777777">
        <w:trPr>
          <w:trHeight w:val="425"/>
        </w:trPr>
        <w:tc>
          <w:tcPr>
            <w:tcW w:w="4224" w:type="dxa"/>
            <w:tcBorders>
              <w:top w:val="single" w:color="auto" w:sz="4" w:space="0"/>
              <w:left w:val="single" w:color="auto" w:sz="4" w:space="0"/>
              <w:bottom w:val="single" w:color="auto" w:sz="4" w:space="0"/>
              <w:right w:val="single" w:color="auto" w:sz="4" w:space="0"/>
            </w:tcBorders>
            <w:hideMark/>
          </w:tcPr>
          <w:p w:rsidRPr="00A50CE2" w:rsidR="00E07E83" w:rsidRDefault="00E07E83" w14:paraId="434A4A74" w14:textId="63E4E829">
            <w:pPr>
              <w:tabs>
                <w:tab w:val="left" w:pos="1134"/>
              </w:tabs>
              <w:rPr>
                <w:rFonts w:ascii="Lato" w:hAnsi="Lato" w:cs="Lato"/>
                <w:b/>
                <w:lang w:eastAsia="en-GB"/>
              </w:rPr>
            </w:pPr>
            <w:r w:rsidRPr="00A50CE2">
              <w:rPr>
                <w:rFonts w:ascii="Lato" w:hAnsi="Lato" w:cs="Lato"/>
                <w:b/>
                <w:lang w:eastAsia="en-GB"/>
              </w:rPr>
              <w:t xml:space="preserve">JD written by: </w:t>
            </w:r>
            <w:r w:rsidR="00BE0753">
              <w:rPr>
                <w:rFonts w:ascii="Lato" w:hAnsi="Lato" w:cs="Lato"/>
                <w:bCs/>
                <w:lang w:eastAsia="en-GB"/>
              </w:rPr>
              <w:t>Ta Huong Thu</w:t>
            </w:r>
          </w:p>
        </w:tc>
        <w:tc>
          <w:tcPr>
            <w:tcW w:w="4776" w:type="dxa"/>
            <w:tcBorders>
              <w:top w:val="single" w:color="auto" w:sz="4" w:space="0"/>
              <w:left w:val="single" w:color="auto" w:sz="4" w:space="0"/>
              <w:bottom w:val="single" w:color="auto" w:sz="4" w:space="0"/>
              <w:right w:val="single" w:color="auto" w:sz="4" w:space="0"/>
            </w:tcBorders>
            <w:hideMark/>
          </w:tcPr>
          <w:p w:rsidRPr="00A50CE2" w:rsidR="00E07E83" w:rsidP="00E07E83" w:rsidRDefault="00E07E83" w14:paraId="1417185D" w14:textId="22126C8F">
            <w:pPr>
              <w:tabs>
                <w:tab w:val="left" w:pos="984"/>
              </w:tabs>
              <w:rPr>
                <w:rFonts w:ascii="Lato" w:hAnsi="Lato" w:cs="Lato"/>
                <w:b/>
                <w:lang w:eastAsia="en-GB"/>
              </w:rPr>
            </w:pPr>
            <w:r w:rsidRPr="00A50CE2">
              <w:rPr>
                <w:rFonts w:ascii="Lato" w:hAnsi="Lato" w:cs="Lato"/>
                <w:b/>
                <w:lang w:eastAsia="en-GB"/>
              </w:rPr>
              <w:t xml:space="preserve">Date: </w:t>
            </w:r>
            <w:r w:rsidR="00BE0753">
              <w:rPr>
                <w:rFonts w:ascii="Lato" w:hAnsi="Lato" w:cs="Lato"/>
                <w:bCs/>
                <w:lang w:eastAsia="en-GB"/>
              </w:rPr>
              <w:t>5 December 2024</w:t>
            </w:r>
          </w:p>
        </w:tc>
      </w:tr>
      <w:tr w:rsidRPr="00A50CE2" w:rsidR="00E07E83" w:rsidTr="00850AE1" w14:paraId="2804ACF1" w14:textId="77777777">
        <w:trPr>
          <w:trHeight w:val="425"/>
        </w:trPr>
        <w:tc>
          <w:tcPr>
            <w:tcW w:w="4224" w:type="dxa"/>
            <w:tcBorders>
              <w:top w:val="single" w:color="auto" w:sz="4" w:space="0"/>
              <w:left w:val="single" w:color="auto" w:sz="4" w:space="0"/>
              <w:bottom w:val="single" w:color="auto" w:sz="4" w:space="0"/>
              <w:right w:val="single" w:color="auto" w:sz="4" w:space="0"/>
            </w:tcBorders>
            <w:hideMark/>
          </w:tcPr>
          <w:p w:rsidRPr="00A50CE2" w:rsidR="00E07E83" w:rsidRDefault="00E07E83" w14:paraId="23C16026" w14:textId="5E318689">
            <w:pPr>
              <w:tabs>
                <w:tab w:val="left" w:pos="1134"/>
              </w:tabs>
              <w:rPr>
                <w:rFonts w:ascii="Lato" w:hAnsi="Lato" w:cs="Lato"/>
                <w:lang w:eastAsia="en-GB"/>
              </w:rPr>
            </w:pPr>
            <w:r w:rsidRPr="00A50CE2">
              <w:rPr>
                <w:rFonts w:ascii="Lato" w:hAnsi="Lato" w:cs="Lato"/>
                <w:b/>
                <w:lang w:eastAsia="en-GB"/>
              </w:rPr>
              <w:t>JD agreed by:</w:t>
            </w:r>
            <w:r w:rsidR="00AD41BE">
              <w:rPr>
                <w:rFonts w:ascii="Lato" w:hAnsi="Lato" w:cs="Lato"/>
                <w:b/>
                <w:lang w:eastAsia="en-GB"/>
              </w:rPr>
              <w:t xml:space="preserve"> Le Thi Thuy Duong</w:t>
            </w:r>
          </w:p>
        </w:tc>
        <w:tc>
          <w:tcPr>
            <w:tcW w:w="4776" w:type="dxa"/>
            <w:tcBorders>
              <w:top w:val="single" w:color="auto" w:sz="4" w:space="0"/>
              <w:left w:val="single" w:color="auto" w:sz="4" w:space="0"/>
              <w:bottom w:val="single" w:color="auto" w:sz="4" w:space="0"/>
              <w:right w:val="single" w:color="auto" w:sz="4" w:space="0"/>
            </w:tcBorders>
            <w:hideMark/>
          </w:tcPr>
          <w:p w:rsidRPr="00A50CE2" w:rsidR="00E07E83" w:rsidRDefault="00E07E83" w14:paraId="4C926A4B" w14:textId="77777777">
            <w:pPr>
              <w:tabs>
                <w:tab w:val="left" w:pos="984"/>
              </w:tabs>
              <w:rPr>
                <w:rFonts w:ascii="Lato" w:hAnsi="Lato" w:cs="Lato"/>
                <w:b/>
                <w:lang w:eastAsia="en-GB"/>
              </w:rPr>
            </w:pPr>
            <w:r w:rsidRPr="00A50CE2">
              <w:rPr>
                <w:rFonts w:ascii="Lato" w:hAnsi="Lato" w:cs="Lato"/>
                <w:b/>
                <w:lang w:eastAsia="en-GB"/>
              </w:rPr>
              <w:t>Date:</w:t>
            </w:r>
          </w:p>
        </w:tc>
      </w:tr>
      <w:tr w:rsidRPr="00A50CE2" w:rsidR="00E07E83" w:rsidTr="00850AE1" w14:paraId="54FE6EC3" w14:textId="77777777">
        <w:trPr>
          <w:trHeight w:val="425"/>
        </w:trPr>
        <w:tc>
          <w:tcPr>
            <w:tcW w:w="4224" w:type="dxa"/>
            <w:tcBorders>
              <w:top w:val="single" w:color="auto" w:sz="4" w:space="0"/>
              <w:left w:val="single" w:color="auto" w:sz="4" w:space="0"/>
              <w:bottom w:val="single" w:color="auto" w:sz="4" w:space="0"/>
              <w:right w:val="single" w:color="auto" w:sz="4" w:space="0"/>
            </w:tcBorders>
            <w:hideMark/>
          </w:tcPr>
          <w:p w:rsidRPr="00A50CE2" w:rsidR="00E07E83" w:rsidRDefault="00E07E83" w14:paraId="566B7064" w14:textId="77777777">
            <w:pPr>
              <w:tabs>
                <w:tab w:val="left" w:pos="1134"/>
              </w:tabs>
              <w:rPr>
                <w:rFonts w:ascii="Lato" w:hAnsi="Lato" w:cs="Lato"/>
                <w:b/>
                <w:lang w:eastAsia="en-GB"/>
              </w:rPr>
            </w:pPr>
            <w:r w:rsidRPr="00A50CE2">
              <w:rPr>
                <w:rFonts w:ascii="Lato" w:hAnsi="Lato" w:cs="Lato"/>
                <w:b/>
                <w:lang w:eastAsia="en-GB"/>
              </w:rPr>
              <w:t>Updated By:</w:t>
            </w:r>
          </w:p>
        </w:tc>
        <w:tc>
          <w:tcPr>
            <w:tcW w:w="4776" w:type="dxa"/>
            <w:tcBorders>
              <w:top w:val="single" w:color="auto" w:sz="4" w:space="0"/>
              <w:left w:val="single" w:color="auto" w:sz="4" w:space="0"/>
              <w:bottom w:val="single" w:color="auto" w:sz="4" w:space="0"/>
              <w:right w:val="single" w:color="auto" w:sz="4" w:space="0"/>
            </w:tcBorders>
            <w:hideMark/>
          </w:tcPr>
          <w:p w:rsidRPr="00A50CE2" w:rsidR="00E07E83" w:rsidRDefault="00E07E83" w14:paraId="72C39A2C" w14:textId="77777777">
            <w:pPr>
              <w:tabs>
                <w:tab w:val="left" w:pos="984"/>
              </w:tabs>
              <w:rPr>
                <w:rFonts w:ascii="Lato" w:hAnsi="Lato" w:cs="Lato"/>
                <w:b/>
                <w:lang w:eastAsia="en-GB"/>
              </w:rPr>
            </w:pPr>
            <w:r w:rsidRPr="00A50CE2">
              <w:rPr>
                <w:rFonts w:ascii="Lato" w:hAnsi="Lato" w:cs="Lato"/>
                <w:b/>
                <w:lang w:eastAsia="en-GB"/>
              </w:rPr>
              <w:t>Date:</w:t>
            </w:r>
          </w:p>
        </w:tc>
      </w:tr>
      <w:tr w:rsidRPr="00A50CE2" w:rsidR="00E07E83" w:rsidTr="00850AE1" w14:paraId="37D72E37" w14:textId="77777777">
        <w:trPr>
          <w:trHeight w:val="425"/>
        </w:trPr>
        <w:tc>
          <w:tcPr>
            <w:tcW w:w="4224" w:type="dxa"/>
            <w:tcBorders>
              <w:top w:val="single" w:color="auto" w:sz="4" w:space="0"/>
              <w:left w:val="single" w:color="auto" w:sz="4" w:space="0"/>
              <w:bottom w:val="single" w:color="auto" w:sz="4" w:space="0"/>
              <w:right w:val="single" w:color="auto" w:sz="4" w:space="0"/>
            </w:tcBorders>
            <w:hideMark/>
          </w:tcPr>
          <w:p w:rsidRPr="00A50CE2" w:rsidR="00E07E83" w:rsidRDefault="00E07E83" w14:paraId="3FEC1485" w14:textId="77777777">
            <w:pPr>
              <w:tabs>
                <w:tab w:val="left" w:pos="1134"/>
              </w:tabs>
              <w:rPr>
                <w:rFonts w:ascii="Lato" w:hAnsi="Lato" w:cs="Lato"/>
                <w:b/>
                <w:lang w:eastAsia="en-GB"/>
              </w:rPr>
            </w:pPr>
            <w:r w:rsidRPr="00A50CE2">
              <w:rPr>
                <w:rFonts w:ascii="Lato" w:hAnsi="Lato" w:cs="Lato"/>
                <w:b/>
                <w:lang w:eastAsia="en-GB"/>
              </w:rPr>
              <w:t>Evaluated:</w:t>
            </w:r>
          </w:p>
        </w:tc>
        <w:tc>
          <w:tcPr>
            <w:tcW w:w="4776" w:type="dxa"/>
            <w:tcBorders>
              <w:top w:val="single" w:color="auto" w:sz="4" w:space="0"/>
              <w:left w:val="single" w:color="auto" w:sz="4" w:space="0"/>
              <w:bottom w:val="single" w:color="auto" w:sz="4" w:space="0"/>
              <w:right w:val="single" w:color="auto" w:sz="4" w:space="0"/>
            </w:tcBorders>
            <w:hideMark/>
          </w:tcPr>
          <w:p w:rsidRPr="00A50CE2" w:rsidR="00E07E83" w:rsidRDefault="00E07E83" w14:paraId="5EDBF873" w14:textId="77777777">
            <w:pPr>
              <w:tabs>
                <w:tab w:val="left" w:pos="984"/>
              </w:tabs>
              <w:rPr>
                <w:rFonts w:ascii="Lato" w:hAnsi="Lato" w:cs="Lato"/>
                <w:b/>
                <w:lang w:eastAsia="en-GB"/>
              </w:rPr>
            </w:pPr>
            <w:r w:rsidRPr="00A50CE2">
              <w:rPr>
                <w:rFonts w:ascii="Lato" w:hAnsi="Lato" w:cs="Lato"/>
                <w:b/>
                <w:lang w:eastAsia="en-GB"/>
              </w:rPr>
              <w:t>Date:</w:t>
            </w:r>
          </w:p>
        </w:tc>
      </w:tr>
    </w:tbl>
    <w:p w:rsidRPr="00A50CE2" w:rsidR="006E37DD" w:rsidP="00F815EE" w:rsidRDefault="006E37DD" w14:paraId="60061E4C" w14:textId="33F2B71F">
      <w:pPr>
        <w:spacing w:after="0" w:line="240" w:lineRule="auto"/>
        <w:jc w:val="both"/>
        <w:rPr>
          <w:rFonts w:ascii="Lato" w:hAnsi="Lato" w:cs="Lato"/>
        </w:rPr>
      </w:pPr>
    </w:p>
    <w:sectPr w:rsidRPr="00A50CE2" w:rsidR="006E37DD" w:rsidSect="001D33D8">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6E32" w:rsidP="00D24F29" w:rsidRDefault="00B66E32" w14:paraId="5449E758" w14:textId="77777777">
      <w:pPr>
        <w:spacing w:after="0" w:line="240" w:lineRule="auto"/>
      </w:pPr>
      <w:r>
        <w:separator/>
      </w:r>
    </w:p>
  </w:endnote>
  <w:endnote w:type="continuationSeparator" w:id="0">
    <w:p w:rsidR="00B66E32" w:rsidP="00D24F29" w:rsidRDefault="00B66E32" w14:paraId="688B463C" w14:textId="77777777">
      <w:pPr>
        <w:spacing w:after="0" w:line="240" w:lineRule="auto"/>
      </w:pPr>
      <w:r>
        <w:continuationSeparator/>
      </w:r>
    </w:p>
  </w:endnote>
  <w:endnote w:type="continuationNotice" w:id="1">
    <w:p w:rsidR="00B66E32" w:rsidRDefault="00B66E32" w14:paraId="5281EA5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6E32" w:rsidP="00D24F29" w:rsidRDefault="00B66E32" w14:paraId="318E8514" w14:textId="77777777">
      <w:pPr>
        <w:spacing w:after="0" w:line="240" w:lineRule="auto"/>
      </w:pPr>
      <w:r>
        <w:separator/>
      </w:r>
    </w:p>
  </w:footnote>
  <w:footnote w:type="continuationSeparator" w:id="0">
    <w:p w:rsidR="00B66E32" w:rsidP="00D24F29" w:rsidRDefault="00B66E32" w14:paraId="2448B4B1" w14:textId="77777777">
      <w:pPr>
        <w:spacing w:after="0" w:line="240" w:lineRule="auto"/>
      </w:pPr>
      <w:r>
        <w:continuationSeparator/>
      </w:r>
    </w:p>
  </w:footnote>
  <w:footnote w:type="continuationNotice" w:id="1">
    <w:p w:rsidR="00B66E32" w:rsidRDefault="00B66E32" w14:paraId="4454C4E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hybridMultilevel"/>
    <w:tmpl w:val="0000000A"/>
    <w:name w:val="WW8Num23"/>
    <w:lvl w:ilvl="0" w:tplc="3B1AC408">
      <w:start w:val="1"/>
      <w:numFmt w:val="bullet"/>
      <w:lvlText w:val=""/>
      <w:lvlJc w:val="left"/>
      <w:pPr>
        <w:tabs>
          <w:tab w:val="num" w:pos="696"/>
        </w:tabs>
        <w:ind w:left="696" w:hanging="360"/>
      </w:pPr>
      <w:rPr>
        <w:rFonts w:ascii="Symbol" w:hAnsi="Symbol"/>
      </w:rPr>
    </w:lvl>
    <w:lvl w:ilvl="1" w:tplc="E40EAAAA">
      <w:numFmt w:val="decimal"/>
      <w:lvlText w:val=""/>
      <w:lvlJc w:val="left"/>
      <w:pPr>
        <w:ind w:left="0" w:firstLine="0"/>
      </w:pPr>
    </w:lvl>
    <w:lvl w:ilvl="2" w:tplc="C74C5E00">
      <w:numFmt w:val="decimal"/>
      <w:lvlText w:val=""/>
      <w:lvlJc w:val="left"/>
      <w:pPr>
        <w:ind w:left="0" w:firstLine="0"/>
      </w:pPr>
    </w:lvl>
    <w:lvl w:ilvl="3" w:tplc="A11C3A4A">
      <w:numFmt w:val="decimal"/>
      <w:lvlText w:val=""/>
      <w:lvlJc w:val="left"/>
      <w:pPr>
        <w:ind w:left="0" w:firstLine="0"/>
      </w:pPr>
    </w:lvl>
    <w:lvl w:ilvl="4" w:tplc="70EA34BE">
      <w:numFmt w:val="decimal"/>
      <w:lvlText w:val=""/>
      <w:lvlJc w:val="left"/>
      <w:pPr>
        <w:ind w:left="0" w:firstLine="0"/>
      </w:pPr>
    </w:lvl>
    <w:lvl w:ilvl="5" w:tplc="E4FC1BD8">
      <w:numFmt w:val="decimal"/>
      <w:lvlText w:val=""/>
      <w:lvlJc w:val="left"/>
      <w:pPr>
        <w:ind w:left="0" w:firstLine="0"/>
      </w:pPr>
    </w:lvl>
    <w:lvl w:ilvl="6" w:tplc="938038BA">
      <w:numFmt w:val="decimal"/>
      <w:lvlText w:val=""/>
      <w:lvlJc w:val="left"/>
      <w:pPr>
        <w:ind w:left="0" w:firstLine="0"/>
      </w:pPr>
    </w:lvl>
    <w:lvl w:ilvl="7" w:tplc="A1967022">
      <w:numFmt w:val="decimal"/>
      <w:lvlText w:val=""/>
      <w:lvlJc w:val="left"/>
      <w:pPr>
        <w:ind w:left="0" w:firstLine="0"/>
      </w:pPr>
    </w:lvl>
    <w:lvl w:ilvl="8" w:tplc="54EA2A4A">
      <w:numFmt w:val="decimal"/>
      <w:lvlText w:val=""/>
      <w:lvlJc w:val="left"/>
      <w:pPr>
        <w:ind w:left="0" w:firstLine="0"/>
      </w:pPr>
    </w:lvl>
  </w:abstractNum>
  <w:abstractNum w:abstractNumId="2" w15:restartNumberingAfterBreak="0">
    <w:nsid w:val="0000000C"/>
    <w:multiLevelType w:val="hybridMultilevel"/>
    <w:tmpl w:val="0000000C"/>
    <w:name w:val="WW8Num26"/>
    <w:lvl w:ilvl="0" w:tplc="2612E384">
      <w:start w:val="1"/>
      <w:numFmt w:val="bullet"/>
      <w:lvlText w:val=""/>
      <w:lvlJc w:val="left"/>
      <w:pPr>
        <w:tabs>
          <w:tab w:val="num" w:pos="696"/>
        </w:tabs>
        <w:ind w:left="696" w:hanging="360"/>
      </w:pPr>
      <w:rPr>
        <w:rFonts w:ascii="Symbol" w:hAnsi="Symbol"/>
      </w:rPr>
    </w:lvl>
    <w:lvl w:ilvl="1" w:tplc="D980A204">
      <w:numFmt w:val="decimal"/>
      <w:lvlText w:val=""/>
      <w:lvlJc w:val="left"/>
      <w:pPr>
        <w:ind w:left="0" w:firstLine="0"/>
      </w:pPr>
    </w:lvl>
    <w:lvl w:ilvl="2" w:tplc="14602C34">
      <w:numFmt w:val="decimal"/>
      <w:lvlText w:val=""/>
      <w:lvlJc w:val="left"/>
      <w:pPr>
        <w:ind w:left="0" w:firstLine="0"/>
      </w:pPr>
    </w:lvl>
    <w:lvl w:ilvl="3" w:tplc="26EEBFE4">
      <w:numFmt w:val="decimal"/>
      <w:lvlText w:val=""/>
      <w:lvlJc w:val="left"/>
      <w:pPr>
        <w:ind w:left="0" w:firstLine="0"/>
      </w:pPr>
    </w:lvl>
    <w:lvl w:ilvl="4" w:tplc="16CCCF1C">
      <w:numFmt w:val="decimal"/>
      <w:lvlText w:val=""/>
      <w:lvlJc w:val="left"/>
      <w:pPr>
        <w:ind w:left="0" w:firstLine="0"/>
      </w:pPr>
    </w:lvl>
    <w:lvl w:ilvl="5" w:tplc="10ACEE32">
      <w:numFmt w:val="decimal"/>
      <w:lvlText w:val=""/>
      <w:lvlJc w:val="left"/>
      <w:pPr>
        <w:ind w:left="0" w:firstLine="0"/>
      </w:pPr>
    </w:lvl>
    <w:lvl w:ilvl="6" w:tplc="B6463996">
      <w:numFmt w:val="decimal"/>
      <w:lvlText w:val=""/>
      <w:lvlJc w:val="left"/>
      <w:pPr>
        <w:ind w:left="0" w:firstLine="0"/>
      </w:pPr>
    </w:lvl>
    <w:lvl w:ilvl="7" w:tplc="AF420726">
      <w:numFmt w:val="decimal"/>
      <w:lvlText w:val=""/>
      <w:lvlJc w:val="left"/>
      <w:pPr>
        <w:ind w:left="0" w:firstLine="0"/>
      </w:pPr>
    </w:lvl>
    <w:lvl w:ilvl="8" w:tplc="9D3C95EE">
      <w:numFmt w:val="decimal"/>
      <w:lvlText w:val=""/>
      <w:lvlJc w:val="left"/>
      <w:pPr>
        <w:ind w:left="0" w:firstLine="0"/>
      </w:pPr>
    </w:lvl>
  </w:abstractNum>
  <w:abstractNum w:abstractNumId="3" w15:restartNumberingAfterBreak="0">
    <w:nsid w:val="0000000E"/>
    <w:multiLevelType w:val="hybridMultilevel"/>
    <w:tmpl w:val="0000000E"/>
    <w:name w:val="WW8Num31"/>
    <w:lvl w:ilvl="0" w:tplc="FF3AF5BC">
      <w:start w:val="1"/>
      <w:numFmt w:val="bullet"/>
      <w:lvlText w:val=""/>
      <w:lvlJc w:val="left"/>
      <w:pPr>
        <w:tabs>
          <w:tab w:val="num" w:pos="696"/>
        </w:tabs>
        <w:ind w:left="696" w:hanging="360"/>
      </w:pPr>
      <w:rPr>
        <w:rFonts w:ascii="Symbol" w:hAnsi="Symbol"/>
      </w:rPr>
    </w:lvl>
    <w:lvl w:ilvl="1" w:tplc="C7C0AE94">
      <w:numFmt w:val="decimal"/>
      <w:lvlText w:val=""/>
      <w:lvlJc w:val="left"/>
      <w:pPr>
        <w:ind w:left="0" w:firstLine="0"/>
      </w:pPr>
    </w:lvl>
    <w:lvl w:ilvl="2" w:tplc="DC9861E8">
      <w:numFmt w:val="decimal"/>
      <w:lvlText w:val=""/>
      <w:lvlJc w:val="left"/>
      <w:pPr>
        <w:ind w:left="0" w:firstLine="0"/>
      </w:pPr>
    </w:lvl>
    <w:lvl w:ilvl="3" w:tplc="9B0C953A">
      <w:numFmt w:val="decimal"/>
      <w:lvlText w:val=""/>
      <w:lvlJc w:val="left"/>
      <w:pPr>
        <w:ind w:left="0" w:firstLine="0"/>
      </w:pPr>
    </w:lvl>
    <w:lvl w:ilvl="4" w:tplc="6D245568">
      <w:numFmt w:val="decimal"/>
      <w:lvlText w:val=""/>
      <w:lvlJc w:val="left"/>
      <w:pPr>
        <w:ind w:left="0" w:firstLine="0"/>
      </w:pPr>
    </w:lvl>
    <w:lvl w:ilvl="5" w:tplc="DB0E2E0E">
      <w:numFmt w:val="decimal"/>
      <w:lvlText w:val=""/>
      <w:lvlJc w:val="left"/>
      <w:pPr>
        <w:ind w:left="0" w:firstLine="0"/>
      </w:pPr>
    </w:lvl>
    <w:lvl w:ilvl="6" w:tplc="267843E6">
      <w:numFmt w:val="decimal"/>
      <w:lvlText w:val=""/>
      <w:lvlJc w:val="left"/>
      <w:pPr>
        <w:ind w:left="0" w:firstLine="0"/>
      </w:pPr>
    </w:lvl>
    <w:lvl w:ilvl="7" w:tplc="1EA04D0A">
      <w:numFmt w:val="decimal"/>
      <w:lvlText w:val=""/>
      <w:lvlJc w:val="left"/>
      <w:pPr>
        <w:ind w:left="0" w:firstLine="0"/>
      </w:pPr>
    </w:lvl>
    <w:lvl w:ilvl="8" w:tplc="F568581C">
      <w:numFmt w:val="decimal"/>
      <w:lvlText w:val=""/>
      <w:lvlJc w:val="left"/>
      <w:pPr>
        <w:ind w:left="0" w:firstLine="0"/>
      </w:pPr>
    </w:lvl>
  </w:abstractNum>
  <w:abstractNum w:abstractNumId="4" w15:restartNumberingAfterBreak="0">
    <w:nsid w:val="015A06D8"/>
    <w:multiLevelType w:val="hybridMultilevel"/>
    <w:tmpl w:val="549C4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3DF8D13"/>
    <w:multiLevelType w:val="hybridMultilevel"/>
    <w:tmpl w:val="856E3C88"/>
    <w:lvl w:ilvl="0" w:tplc="9D34581E">
      <w:start w:val="1"/>
      <w:numFmt w:val="bullet"/>
      <w:lvlText w:val="-"/>
      <w:lvlJc w:val="left"/>
      <w:pPr>
        <w:ind w:left="1080" w:hanging="360"/>
      </w:pPr>
      <w:rPr>
        <w:rFonts w:hint="default" w:ascii="Aptos" w:hAnsi="Aptos"/>
      </w:rPr>
    </w:lvl>
    <w:lvl w:ilvl="1" w:tplc="DD5237F2">
      <w:start w:val="1"/>
      <w:numFmt w:val="bullet"/>
      <w:lvlText w:val="o"/>
      <w:lvlJc w:val="left"/>
      <w:pPr>
        <w:ind w:left="1800" w:hanging="360"/>
      </w:pPr>
      <w:rPr>
        <w:rFonts w:hint="default" w:ascii="Courier New" w:hAnsi="Courier New"/>
      </w:rPr>
    </w:lvl>
    <w:lvl w:ilvl="2" w:tplc="B4F6B308">
      <w:start w:val="1"/>
      <w:numFmt w:val="bullet"/>
      <w:lvlText w:val=""/>
      <w:lvlJc w:val="left"/>
      <w:pPr>
        <w:ind w:left="2520" w:hanging="360"/>
      </w:pPr>
      <w:rPr>
        <w:rFonts w:hint="default" w:ascii="Wingdings" w:hAnsi="Wingdings"/>
      </w:rPr>
    </w:lvl>
    <w:lvl w:ilvl="3" w:tplc="E32C9DFC">
      <w:start w:val="1"/>
      <w:numFmt w:val="bullet"/>
      <w:lvlText w:val=""/>
      <w:lvlJc w:val="left"/>
      <w:pPr>
        <w:ind w:left="3240" w:hanging="360"/>
      </w:pPr>
      <w:rPr>
        <w:rFonts w:hint="default" w:ascii="Symbol" w:hAnsi="Symbol"/>
      </w:rPr>
    </w:lvl>
    <w:lvl w:ilvl="4" w:tplc="4CC21BD0">
      <w:start w:val="1"/>
      <w:numFmt w:val="bullet"/>
      <w:lvlText w:val="o"/>
      <w:lvlJc w:val="left"/>
      <w:pPr>
        <w:ind w:left="3960" w:hanging="360"/>
      </w:pPr>
      <w:rPr>
        <w:rFonts w:hint="default" w:ascii="Courier New" w:hAnsi="Courier New"/>
      </w:rPr>
    </w:lvl>
    <w:lvl w:ilvl="5" w:tplc="5D10879A">
      <w:start w:val="1"/>
      <w:numFmt w:val="bullet"/>
      <w:lvlText w:val=""/>
      <w:lvlJc w:val="left"/>
      <w:pPr>
        <w:ind w:left="4680" w:hanging="360"/>
      </w:pPr>
      <w:rPr>
        <w:rFonts w:hint="default" w:ascii="Wingdings" w:hAnsi="Wingdings"/>
      </w:rPr>
    </w:lvl>
    <w:lvl w:ilvl="6" w:tplc="8EAAA77A">
      <w:start w:val="1"/>
      <w:numFmt w:val="bullet"/>
      <w:lvlText w:val=""/>
      <w:lvlJc w:val="left"/>
      <w:pPr>
        <w:ind w:left="5400" w:hanging="360"/>
      </w:pPr>
      <w:rPr>
        <w:rFonts w:hint="default" w:ascii="Symbol" w:hAnsi="Symbol"/>
      </w:rPr>
    </w:lvl>
    <w:lvl w:ilvl="7" w:tplc="5F3AC774">
      <w:start w:val="1"/>
      <w:numFmt w:val="bullet"/>
      <w:lvlText w:val="o"/>
      <w:lvlJc w:val="left"/>
      <w:pPr>
        <w:ind w:left="6120" w:hanging="360"/>
      </w:pPr>
      <w:rPr>
        <w:rFonts w:hint="default" w:ascii="Courier New" w:hAnsi="Courier New"/>
      </w:rPr>
    </w:lvl>
    <w:lvl w:ilvl="8" w:tplc="23469D6A">
      <w:start w:val="1"/>
      <w:numFmt w:val="bullet"/>
      <w:lvlText w:val=""/>
      <w:lvlJc w:val="left"/>
      <w:pPr>
        <w:ind w:left="6840" w:hanging="360"/>
      </w:pPr>
      <w:rPr>
        <w:rFonts w:hint="default" w:ascii="Wingdings" w:hAnsi="Wingdings"/>
      </w:rPr>
    </w:lvl>
  </w:abstractNum>
  <w:abstractNum w:abstractNumId="6" w15:restartNumberingAfterBreak="0">
    <w:nsid w:val="06563FF9"/>
    <w:multiLevelType w:val="hybridMultilevel"/>
    <w:tmpl w:val="FE7ECF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9541B0A"/>
    <w:multiLevelType w:val="hybridMultilevel"/>
    <w:tmpl w:val="E434475C"/>
    <w:lvl w:ilvl="0" w:tplc="F26CC20E">
      <w:start w:val="1"/>
      <w:numFmt w:val="bullet"/>
      <w:lvlText w:val="·"/>
      <w:lvlJc w:val="left"/>
      <w:pPr>
        <w:ind w:left="720" w:hanging="360"/>
      </w:pPr>
      <w:rPr>
        <w:rFonts w:hint="default" w:ascii="Symbol" w:hAnsi="Symbol"/>
      </w:rPr>
    </w:lvl>
    <w:lvl w:ilvl="1" w:tplc="0C3E1376">
      <w:start w:val="1"/>
      <w:numFmt w:val="bullet"/>
      <w:lvlText w:val="o"/>
      <w:lvlJc w:val="left"/>
      <w:pPr>
        <w:ind w:left="1440" w:hanging="360"/>
      </w:pPr>
      <w:rPr>
        <w:rFonts w:hint="default" w:ascii="Courier New" w:hAnsi="Courier New" w:cs="Times New Roman"/>
      </w:rPr>
    </w:lvl>
    <w:lvl w:ilvl="2" w:tplc="D85A86B6">
      <w:start w:val="1"/>
      <w:numFmt w:val="bullet"/>
      <w:lvlText w:val=""/>
      <w:lvlJc w:val="left"/>
      <w:pPr>
        <w:ind w:left="2160" w:hanging="360"/>
      </w:pPr>
      <w:rPr>
        <w:rFonts w:hint="default" w:ascii="Wingdings" w:hAnsi="Wingdings"/>
      </w:rPr>
    </w:lvl>
    <w:lvl w:ilvl="3" w:tplc="57AE14AA">
      <w:start w:val="1"/>
      <w:numFmt w:val="bullet"/>
      <w:lvlText w:val=""/>
      <w:lvlJc w:val="left"/>
      <w:pPr>
        <w:ind w:left="2880" w:hanging="360"/>
      </w:pPr>
      <w:rPr>
        <w:rFonts w:hint="default" w:ascii="Symbol" w:hAnsi="Symbol"/>
      </w:rPr>
    </w:lvl>
    <w:lvl w:ilvl="4" w:tplc="1706B1B8">
      <w:start w:val="1"/>
      <w:numFmt w:val="bullet"/>
      <w:lvlText w:val="o"/>
      <w:lvlJc w:val="left"/>
      <w:pPr>
        <w:ind w:left="3600" w:hanging="360"/>
      </w:pPr>
      <w:rPr>
        <w:rFonts w:hint="default" w:ascii="Courier New" w:hAnsi="Courier New" w:cs="Times New Roman"/>
      </w:rPr>
    </w:lvl>
    <w:lvl w:ilvl="5" w:tplc="56A434C0">
      <w:start w:val="1"/>
      <w:numFmt w:val="bullet"/>
      <w:lvlText w:val=""/>
      <w:lvlJc w:val="left"/>
      <w:pPr>
        <w:ind w:left="4320" w:hanging="360"/>
      </w:pPr>
      <w:rPr>
        <w:rFonts w:hint="default" w:ascii="Wingdings" w:hAnsi="Wingdings"/>
      </w:rPr>
    </w:lvl>
    <w:lvl w:ilvl="6" w:tplc="105046BA">
      <w:start w:val="1"/>
      <w:numFmt w:val="bullet"/>
      <w:lvlText w:val=""/>
      <w:lvlJc w:val="left"/>
      <w:pPr>
        <w:ind w:left="5040" w:hanging="360"/>
      </w:pPr>
      <w:rPr>
        <w:rFonts w:hint="default" w:ascii="Symbol" w:hAnsi="Symbol"/>
      </w:rPr>
    </w:lvl>
    <w:lvl w:ilvl="7" w:tplc="A992B3F8">
      <w:start w:val="1"/>
      <w:numFmt w:val="bullet"/>
      <w:lvlText w:val="o"/>
      <w:lvlJc w:val="left"/>
      <w:pPr>
        <w:ind w:left="5760" w:hanging="360"/>
      </w:pPr>
      <w:rPr>
        <w:rFonts w:hint="default" w:ascii="Courier New" w:hAnsi="Courier New" w:cs="Times New Roman"/>
      </w:rPr>
    </w:lvl>
    <w:lvl w:ilvl="8" w:tplc="B8063DB2">
      <w:start w:val="1"/>
      <w:numFmt w:val="bullet"/>
      <w:lvlText w:val=""/>
      <w:lvlJc w:val="left"/>
      <w:pPr>
        <w:ind w:left="6480" w:hanging="360"/>
      </w:pPr>
      <w:rPr>
        <w:rFonts w:hint="default" w:ascii="Wingdings" w:hAnsi="Wingdings"/>
      </w:rPr>
    </w:lvl>
  </w:abstractNum>
  <w:abstractNum w:abstractNumId="8" w15:restartNumberingAfterBreak="0">
    <w:nsid w:val="1151111F"/>
    <w:multiLevelType w:val="hybridMultilevel"/>
    <w:tmpl w:val="0D6662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6754D68"/>
    <w:multiLevelType w:val="hybridMultilevel"/>
    <w:tmpl w:val="C6BA64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A27D98"/>
    <w:multiLevelType w:val="hybridMultilevel"/>
    <w:tmpl w:val="FD8A5A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BD4479F"/>
    <w:multiLevelType w:val="hybridMultilevel"/>
    <w:tmpl w:val="C6E83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EB0432B"/>
    <w:multiLevelType w:val="hybridMultilevel"/>
    <w:tmpl w:val="17BAA254"/>
    <w:lvl w:ilvl="0" w:tplc="1826ED34">
      <w:start w:val="1"/>
      <w:numFmt w:val="bullet"/>
      <w:lvlText w:val=""/>
      <w:lvlJc w:val="left"/>
      <w:pPr>
        <w:ind w:left="720" w:hanging="360"/>
      </w:pPr>
      <w:rPr>
        <w:rFonts w:hint="default" w:ascii="Symbol" w:hAnsi="Symbol"/>
      </w:rPr>
    </w:lvl>
    <w:lvl w:ilvl="1" w:tplc="76D2BE66">
      <w:start w:val="1"/>
      <w:numFmt w:val="bullet"/>
      <w:lvlText w:val="o"/>
      <w:lvlJc w:val="left"/>
      <w:pPr>
        <w:ind w:left="1440" w:hanging="360"/>
      </w:pPr>
      <w:rPr>
        <w:rFonts w:hint="default" w:ascii="Courier New" w:hAnsi="Courier New" w:cs="Times New Roman"/>
      </w:rPr>
    </w:lvl>
    <w:lvl w:ilvl="2" w:tplc="F54AD3CA">
      <w:start w:val="1"/>
      <w:numFmt w:val="bullet"/>
      <w:lvlText w:val=""/>
      <w:lvlJc w:val="left"/>
      <w:pPr>
        <w:ind w:left="2160" w:hanging="360"/>
      </w:pPr>
      <w:rPr>
        <w:rFonts w:hint="default" w:ascii="Wingdings" w:hAnsi="Wingdings"/>
      </w:rPr>
    </w:lvl>
    <w:lvl w:ilvl="3" w:tplc="AA0ABFFE">
      <w:start w:val="1"/>
      <w:numFmt w:val="bullet"/>
      <w:lvlText w:val=""/>
      <w:lvlJc w:val="left"/>
      <w:pPr>
        <w:ind w:left="2880" w:hanging="360"/>
      </w:pPr>
      <w:rPr>
        <w:rFonts w:hint="default" w:ascii="Symbol" w:hAnsi="Symbol"/>
      </w:rPr>
    </w:lvl>
    <w:lvl w:ilvl="4" w:tplc="08B43350">
      <w:start w:val="1"/>
      <w:numFmt w:val="bullet"/>
      <w:lvlText w:val="o"/>
      <w:lvlJc w:val="left"/>
      <w:pPr>
        <w:ind w:left="3600" w:hanging="360"/>
      </w:pPr>
      <w:rPr>
        <w:rFonts w:hint="default" w:ascii="Courier New" w:hAnsi="Courier New" w:cs="Times New Roman"/>
      </w:rPr>
    </w:lvl>
    <w:lvl w:ilvl="5" w:tplc="11C8951A">
      <w:start w:val="1"/>
      <w:numFmt w:val="bullet"/>
      <w:lvlText w:val=""/>
      <w:lvlJc w:val="left"/>
      <w:pPr>
        <w:ind w:left="4320" w:hanging="360"/>
      </w:pPr>
      <w:rPr>
        <w:rFonts w:hint="default" w:ascii="Wingdings" w:hAnsi="Wingdings"/>
      </w:rPr>
    </w:lvl>
    <w:lvl w:ilvl="6" w:tplc="78CC8C76">
      <w:start w:val="1"/>
      <w:numFmt w:val="bullet"/>
      <w:lvlText w:val=""/>
      <w:lvlJc w:val="left"/>
      <w:pPr>
        <w:ind w:left="5040" w:hanging="360"/>
      </w:pPr>
      <w:rPr>
        <w:rFonts w:hint="default" w:ascii="Symbol" w:hAnsi="Symbol"/>
      </w:rPr>
    </w:lvl>
    <w:lvl w:ilvl="7" w:tplc="0D085AB8">
      <w:start w:val="1"/>
      <w:numFmt w:val="bullet"/>
      <w:lvlText w:val="o"/>
      <w:lvlJc w:val="left"/>
      <w:pPr>
        <w:ind w:left="5760" w:hanging="360"/>
      </w:pPr>
      <w:rPr>
        <w:rFonts w:hint="default" w:ascii="Courier New" w:hAnsi="Courier New" w:cs="Times New Roman"/>
      </w:rPr>
    </w:lvl>
    <w:lvl w:ilvl="8" w:tplc="CB3C60BA">
      <w:start w:val="1"/>
      <w:numFmt w:val="bullet"/>
      <w:lvlText w:val=""/>
      <w:lvlJc w:val="left"/>
      <w:pPr>
        <w:ind w:left="6480" w:hanging="360"/>
      </w:pPr>
      <w:rPr>
        <w:rFonts w:hint="default" w:ascii="Wingdings" w:hAnsi="Wingdings"/>
      </w:rPr>
    </w:lvl>
  </w:abstractNum>
  <w:abstractNum w:abstractNumId="13" w15:restartNumberingAfterBreak="0">
    <w:nsid w:val="39C2150A"/>
    <w:multiLevelType w:val="hybridMultilevel"/>
    <w:tmpl w:val="A7C48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50C9F"/>
    <w:multiLevelType w:val="hybridMultilevel"/>
    <w:tmpl w:val="C3949404"/>
    <w:lvl w:ilvl="0" w:tplc="D6B8CB8E">
      <w:start w:val="1"/>
      <w:numFmt w:val="decimal"/>
      <w:lvlText w:val="%1."/>
      <w:lvlJc w:val="left"/>
      <w:pPr>
        <w:ind w:left="720" w:hanging="360"/>
      </w:pPr>
    </w:lvl>
    <w:lvl w:ilvl="1" w:tplc="849E31F0">
      <w:start w:val="1"/>
      <w:numFmt w:val="lowerLetter"/>
      <w:lvlText w:val="%2."/>
      <w:lvlJc w:val="left"/>
      <w:pPr>
        <w:ind w:left="1440" w:hanging="360"/>
      </w:pPr>
    </w:lvl>
    <w:lvl w:ilvl="2" w:tplc="14568602">
      <w:start w:val="1"/>
      <w:numFmt w:val="lowerRoman"/>
      <w:lvlText w:val="%3."/>
      <w:lvlJc w:val="right"/>
      <w:pPr>
        <w:ind w:left="2160" w:hanging="180"/>
      </w:pPr>
    </w:lvl>
    <w:lvl w:ilvl="3" w:tplc="7BFCCE5A">
      <w:start w:val="1"/>
      <w:numFmt w:val="decimal"/>
      <w:lvlText w:val="%4."/>
      <w:lvlJc w:val="left"/>
      <w:pPr>
        <w:ind w:left="2880" w:hanging="360"/>
      </w:pPr>
    </w:lvl>
    <w:lvl w:ilvl="4" w:tplc="E410BF08">
      <w:start w:val="1"/>
      <w:numFmt w:val="lowerLetter"/>
      <w:lvlText w:val="%5."/>
      <w:lvlJc w:val="left"/>
      <w:pPr>
        <w:ind w:left="3600" w:hanging="360"/>
      </w:pPr>
    </w:lvl>
    <w:lvl w:ilvl="5" w:tplc="192AC432">
      <w:start w:val="1"/>
      <w:numFmt w:val="lowerRoman"/>
      <w:lvlText w:val="%6."/>
      <w:lvlJc w:val="right"/>
      <w:pPr>
        <w:ind w:left="4320" w:hanging="180"/>
      </w:pPr>
    </w:lvl>
    <w:lvl w:ilvl="6" w:tplc="66FE9EFA">
      <w:start w:val="1"/>
      <w:numFmt w:val="decimal"/>
      <w:lvlText w:val="%7."/>
      <w:lvlJc w:val="left"/>
      <w:pPr>
        <w:ind w:left="5040" w:hanging="360"/>
      </w:pPr>
    </w:lvl>
    <w:lvl w:ilvl="7" w:tplc="77C42B98">
      <w:start w:val="1"/>
      <w:numFmt w:val="lowerLetter"/>
      <w:lvlText w:val="%8."/>
      <w:lvlJc w:val="left"/>
      <w:pPr>
        <w:ind w:left="5760" w:hanging="360"/>
      </w:pPr>
    </w:lvl>
    <w:lvl w:ilvl="8" w:tplc="E24279D4">
      <w:start w:val="1"/>
      <w:numFmt w:val="lowerRoman"/>
      <w:lvlText w:val="%9."/>
      <w:lvlJc w:val="right"/>
      <w:pPr>
        <w:ind w:left="6480" w:hanging="180"/>
      </w:pPr>
    </w:lvl>
  </w:abstractNum>
  <w:abstractNum w:abstractNumId="15" w15:restartNumberingAfterBreak="0">
    <w:nsid w:val="577E43C5"/>
    <w:multiLevelType w:val="hybridMultilevel"/>
    <w:tmpl w:val="622EF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6D811BC"/>
    <w:multiLevelType w:val="hybridMultilevel"/>
    <w:tmpl w:val="65B2B4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00521827">
    <w:abstractNumId w:val="5"/>
  </w:num>
  <w:num w:numId="2" w16cid:durableId="1634172277">
    <w:abstractNumId w:val="14"/>
  </w:num>
  <w:num w:numId="3" w16cid:durableId="1813860944">
    <w:abstractNumId w:val="11"/>
  </w:num>
  <w:num w:numId="4" w16cid:durableId="1843813361">
    <w:abstractNumId w:val="16"/>
  </w:num>
  <w:num w:numId="5" w16cid:durableId="743453807">
    <w:abstractNumId w:val="9"/>
  </w:num>
  <w:num w:numId="6" w16cid:durableId="1834173822">
    <w:abstractNumId w:val="6"/>
  </w:num>
  <w:num w:numId="7" w16cid:durableId="1172722022">
    <w:abstractNumId w:val="8"/>
  </w:num>
  <w:num w:numId="8" w16cid:durableId="2069304499">
    <w:abstractNumId w:val="4"/>
  </w:num>
  <w:num w:numId="9" w16cid:durableId="805389357">
    <w:abstractNumId w:val="7"/>
  </w:num>
  <w:num w:numId="10" w16cid:durableId="258100659">
    <w:abstractNumId w:val="12"/>
  </w:num>
  <w:num w:numId="11" w16cid:durableId="1942953376">
    <w:abstractNumId w:val="1"/>
  </w:num>
  <w:num w:numId="12" w16cid:durableId="133062366">
    <w:abstractNumId w:val="3"/>
  </w:num>
  <w:num w:numId="13" w16cid:durableId="745540190">
    <w:abstractNumId w:val="2"/>
  </w:num>
  <w:num w:numId="14" w16cid:durableId="300382984">
    <w:abstractNumId w:val="0"/>
  </w:num>
  <w:num w:numId="15" w16cid:durableId="458184161">
    <w:abstractNumId w:val="15"/>
  </w:num>
  <w:num w:numId="16" w16cid:durableId="1227951963">
    <w:abstractNumId w:val="10"/>
  </w:num>
  <w:num w:numId="17" w16cid:durableId="1798833523">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81"/>
    <w:rsid w:val="00001411"/>
    <w:rsid w:val="00056792"/>
    <w:rsid w:val="00075E7D"/>
    <w:rsid w:val="00094223"/>
    <w:rsid w:val="00096294"/>
    <w:rsid w:val="0009711E"/>
    <w:rsid w:val="000A267D"/>
    <w:rsid w:val="000D63FE"/>
    <w:rsid w:val="000E2681"/>
    <w:rsid w:val="000F26BC"/>
    <w:rsid w:val="00103BC5"/>
    <w:rsid w:val="00114EC0"/>
    <w:rsid w:val="00115078"/>
    <w:rsid w:val="001152C7"/>
    <w:rsid w:val="00127FAC"/>
    <w:rsid w:val="0013535E"/>
    <w:rsid w:val="00155568"/>
    <w:rsid w:val="0017496D"/>
    <w:rsid w:val="00174FC7"/>
    <w:rsid w:val="001C0C33"/>
    <w:rsid w:val="001C1BF5"/>
    <w:rsid w:val="001C7B7D"/>
    <w:rsid w:val="001D33D8"/>
    <w:rsid w:val="001D70D0"/>
    <w:rsid w:val="00237FEE"/>
    <w:rsid w:val="00241AAF"/>
    <w:rsid w:val="00265F7C"/>
    <w:rsid w:val="00275FFE"/>
    <w:rsid w:val="00277361"/>
    <w:rsid w:val="002851FF"/>
    <w:rsid w:val="002967EE"/>
    <w:rsid w:val="002A2D44"/>
    <w:rsid w:val="002C0C79"/>
    <w:rsid w:val="002C1362"/>
    <w:rsid w:val="002C34ED"/>
    <w:rsid w:val="002C4498"/>
    <w:rsid w:val="002D5AA1"/>
    <w:rsid w:val="002E03EF"/>
    <w:rsid w:val="00307A91"/>
    <w:rsid w:val="00321CA5"/>
    <w:rsid w:val="003824EF"/>
    <w:rsid w:val="003B3063"/>
    <w:rsid w:val="003B7E42"/>
    <w:rsid w:val="003E72E9"/>
    <w:rsid w:val="003F40C6"/>
    <w:rsid w:val="00417E64"/>
    <w:rsid w:val="00425EBD"/>
    <w:rsid w:val="00441A95"/>
    <w:rsid w:val="0050036A"/>
    <w:rsid w:val="00507F2D"/>
    <w:rsid w:val="00521BB8"/>
    <w:rsid w:val="00527343"/>
    <w:rsid w:val="005545D4"/>
    <w:rsid w:val="00562D0F"/>
    <w:rsid w:val="00567584"/>
    <w:rsid w:val="0057490F"/>
    <w:rsid w:val="0058726C"/>
    <w:rsid w:val="005872C2"/>
    <w:rsid w:val="005B27E7"/>
    <w:rsid w:val="005B2BC0"/>
    <w:rsid w:val="005B4C04"/>
    <w:rsid w:val="00605A92"/>
    <w:rsid w:val="0060774E"/>
    <w:rsid w:val="0061507A"/>
    <w:rsid w:val="00615700"/>
    <w:rsid w:val="00617439"/>
    <w:rsid w:val="0066451A"/>
    <w:rsid w:val="00671D58"/>
    <w:rsid w:val="00675CE4"/>
    <w:rsid w:val="00677946"/>
    <w:rsid w:val="006D50C8"/>
    <w:rsid w:val="006E37DD"/>
    <w:rsid w:val="00725BF7"/>
    <w:rsid w:val="007A3A9A"/>
    <w:rsid w:val="007A7B9D"/>
    <w:rsid w:val="007B36BD"/>
    <w:rsid w:val="007C352C"/>
    <w:rsid w:val="007D25DC"/>
    <w:rsid w:val="007E351B"/>
    <w:rsid w:val="00832F68"/>
    <w:rsid w:val="008411A1"/>
    <w:rsid w:val="00850AE1"/>
    <w:rsid w:val="00862FF3"/>
    <w:rsid w:val="008A6037"/>
    <w:rsid w:val="008B57C7"/>
    <w:rsid w:val="008C624E"/>
    <w:rsid w:val="008D27BE"/>
    <w:rsid w:val="008E6CA7"/>
    <w:rsid w:val="00901381"/>
    <w:rsid w:val="00905568"/>
    <w:rsid w:val="00937D7A"/>
    <w:rsid w:val="00944B79"/>
    <w:rsid w:val="00951EA5"/>
    <w:rsid w:val="00967684"/>
    <w:rsid w:val="009B0CDA"/>
    <w:rsid w:val="009B41C1"/>
    <w:rsid w:val="009E4F59"/>
    <w:rsid w:val="009F3DDB"/>
    <w:rsid w:val="00A1211C"/>
    <w:rsid w:val="00A342CE"/>
    <w:rsid w:val="00A4121A"/>
    <w:rsid w:val="00A50CE2"/>
    <w:rsid w:val="00A51460"/>
    <w:rsid w:val="00A6051E"/>
    <w:rsid w:val="00A70AB1"/>
    <w:rsid w:val="00A727A4"/>
    <w:rsid w:val="00A8472E"/>
    <w:rsid w:val="00A866A2"/>
    <w:rsid w:val="00A93731"/>
    <w:rsid w:val="00A93DE8"/>
    <w:rsid w:val="00AA5EBB"/>
    <w:rsid w:val="00AD41BE"/>
    <w:rsid w:val="00AD77F8"/>
    <w:rsid w:val="00AF459E"/>
    <w:rsid w:val="00B07437"/>
    <w:rsid w:val="00B117B6"/>
    <w:rsid w:val="00B254EB"/>
    <w:rsid w:val="00B3180F"/>
    <w:rsid w:val="00B56BB7"/>
    <w:rsid w:val="00B66DA2"/>
    <w:rsid w:val="00B66E32"/>
    <w:rsid w:val="00B7038E"/>
    <w:rsid w:val="00B808D4"/>
    <w:rsid w:val="00B84A70"/>
    <w:rsid w:val="00B85BE3"/>
    <w:rsid w:val="00BA05B2"/>
    <w:rsid w:val="00BD1201"/>
    <w:rsid w:val="00BE0753"/>
    <w:rsid w:val="00C045D8"/>
    <w:rsid w:val="00C307B6"/>
    <w:rsid w:val="00C42E58"/>
    <w:rsid w:val="00C451DF"/>
    <w:rsid w:val="00C93AA0"/>
    <w:rsid w:val="00CA524D"/>
    <w:rsid w:val="00CC1B68"/>
    <w:rsid w:val="00CC7C2E"/>
    <w:rsid w:val="00CD15B0"/>
    <w:rsid w:val="00CE115E"/>
    <w:rsid w:val="00CE1608"/>
    <w:rsid w:val="00CE4E9F"/>
    <w:rsid w:val="00D079D3"/>
    <w:rsid w:val="00D07B99"/>
    <w:rsid w:val="00D14347"/>
    <w:rsid w:val="00D205AD"/>
    <w:rsid w:val="00D24F29"/>
    <w:rsid w:val="00D5336E"/>
    <w:rsid w:val="00D74EBD"/>
    <w:rsid w:val="00DA0BC6"/>
    <w:rsid w:val="00DD6D37"/>
    <w:rsid w:val="00DE5F54"/>
    <w:rsid w:val="00E02572"/>
    <w:rsid w:val="00E04E0B"/>
    <w:rsid w:val="00E07E83"/>
    <w:rsid w:val="00E1723F"/>
    <w:rsid w:val="00E37350"/>
    <w:rsid w:val="00E47C23"/>
    <w:rsid w:val="00E47FD1"/>
    <w:rsid w:val="00E7ED3F"/>
    <w:rsid w:val="00E80772"/>
    <w:rsid w:val="00E81B47"/>
    <w:rsid w:val="00EA5912"/>
    <w:rsid w:val="00EC6F83"/>
    <w:rsid w:val="00ED2D51"/>
    <w:rsid w:val="00ED6234"/>
    <w:rsid w:val="00F14A10"/>
    <w:rsid w:val="00F33B71"/>
    <w:rsid w:val="00F40B6F"/>
    <w:rsid w:val="00F44C22"/>
    <w:rsid w:val="00F4781C"/>
    <w:rsid w:val="00F61889"/>
    <w:rsid w:val="00F815EE"/>
    <w:rsid w:val="00FA051E"/>
    <w:rsid w:val="00FA0BA1"/>
    <w:rsid w:val="00FB3387"/>
    <w:rsid w:val="00FB4B0C"/>
    <w:rsid w:val="00FC3338"/>
    <w:rsid w:val="00FC4FEA"/>
    <w:rsid w:val="00FF09DE"/>
    <w:rsid w:val="018FAF56"/>
    <w:rsid w:val="02345D45"/>
    <w:rsid w:val="02D11251"/>
    <w:rsid w:val="042EC572"/>
    <w:rsid w:val="05450CBB"/>
    <w:rsid w:val="05817C40"/>
    <w:rsid w:val="05C2E9A0"/>
    <w:rsid w:val="066C2ECE"/>
    <w:rsid w:val="0734E956"/>
    <w:rsid w:val="080DDBAA"/>
    <w:rsid w:val="083A12FD"/>
    <w:rsid w:val="085052AB"/>
    <w:rsid w:val="087858E9"/>
    <w:rsid w:val="0ADEFFD2"/>
    <w:rsid w:val="0AFDC3FC"/>
    <w:rsid w:val="0B3355CB"/>
    <w:rsid w:val="0C9B3A32"/>
    <w:rsid w:val="0D13F8C6"/>
    <w:rsid w:val="0D4ED4A2"/>
    <w:rsid w:val="0EA312CE"/>
    <w:rsid w:val="0EB7BCDF"/>
    <w:rsid w:val="0FB60B51"/>
    <w:rsid w:val="10083DD5"/>
    <w:rsid w:val="106C942B"/>
    <w:rsid w:val="1105EFB7"/>
    <w:rsid w:val="12103515"/>
    <w:rsid w:val="12216FEC"/>
    <w:rsid w:val="12D395EF"/>
    <w:rsid w:val="1416D145"/>
    <w:rsid w:val="164A82C0"/>
    <w:rsid w:val="16DCC2F0"/>
    <w:rsid w:val="17777F14"/>
    <w:rsid w:val="18254E78"/>
    <w:rsid w:val="18A03F9C"/>
    <w:rsid w:val="1A4C0FEE"/>
    <w:rsid w:val="1B700197"/>
    <w:rsid w:val="1C5FC6D9"/>
    <w:rsid w:val="1D3BD32A"/>
    <w:rsid w:val="1DF544A3"/>
    <w:rsid w:val="1E6723D8"/>
    <w:rsid w:val="1FBD8DBD"/>
    <w:rsid w:val="22381FFB"/>
    <w:rsid w:val="231060CC"/>
    <w:rsid w:val="23318424"/>
    <w:rsid w:val="24190ADA"/>
    <w:rsid w:val="24E1E16D"/>
    <w:rsid w:val="24E73C37"/>
    <w:rsid w:val="254C306C"/>
    <w:rsid w:val="275A6F76"/>
    <w:rsid w:val="275BF5C8"/>
    <w:rsid w:val="2809892D"/>
    <w:rsid w:val="2904D882"/>
    <w:rsid w:val="2A45598E"/>
    <w:rsid w:val="2B47FC45"/>
    <w:rsid w:val="2BA5C1AA"/>
    <w:rsid w:val="2BDA3A1D"/>
    <w:rsid w:val="2C1AC3F4"/>
    <w:rsid w:val="2C244EF2"/>
    <w:rsid w:val="2C384B85"/>
    <w:rsid w:val="2C70C09F"/>
    <w:rsid w:val="2C89889A"/>
    <w:rsid w:val="2D1466DC"/>
    <w:rsid w:val="2D359BE0"/>
    <w:rsid w:val="2D442D60"/>
    <w:rsid w:val="2F2FF548"/>
    <w:rsid w:val="2F424455"/>
    <w:rsid w:val="30466F21"/>
    <w:rsid w:val="30792505"/>
    <w:rsid w:val="308CD330"/>
    <w:rsid w:val="3102D23B"/>
    <w:rsid w:val="31A71289"/>
    <w:rsid w:val="321C75C3"/>
    <w:rsid w:val="33B498BF"/>
    <w:rsid w:val="340340BE"/>
    <w:rsid w:val="352AD05E"/>
    <w:rsid w:val="3680782B"/>
    <w:rsid w:val="36DCE038"/>
    <w:rsid w:val="375516B5"/>
    <w:rsid w:val="38977FCC"/>
    <w:rsid w:val="38B8DF6F"/>
    <w:rsid w:val="395C4CF1"/>
    <w:rsid w:val="3A1E7048"/>
    <w:rsid w:val="3BACEBBC"/>
    <w:rsid w:val="3BD9DECD"/>
    <w:rsid w:val="3E186401"/>
    <w:rsid w:val="3E7A309F"/>
    <w:rsid w:val="3EAB97A9"/>
    <w:rsid w:val="3FB8E1B8"/>
    <w:rsid w:val="3FD7C2B8"/>
    <w:rsid w:val="404117AA"/>
    <w:rsid w:val="408E7257"/>
    <w:rsid w:val="40EE7B67"/>
    <w:rsid w:val="4118F20B"/>
    <w:rsid w:val="42953C36"/>
    <w:rsid w:val="4295E2B4"/>
    <w:rsid w:val="4336C42B"/>
    <w:rsid w:val="44340EC2"/>
    <w:rsid w:val="44525C1B"/>
    <w:rsid w:val="44DAF724"/>
    <w:rsid w:val="44E2FA51"/>
    <w:rsid w:val="468D45E7"/>
    <w:rsid w:val="4734632D"/>
    <w:rsid w:val="47972C64"/>
    <w:rsid w:val="48D93898"/>
    <w:rsid w:val="49B3A531"/>
    <w:rsid w:val="4B068A0F"/>
    <w:rsid w:val="4B4A2AD0"/>
    <w:rsid w:val="4B4F3F06"/>
    <w:rsid w:val="4C538160"/>
    <w:rsid w:val="4CF37325"/>
    <w:rsid w:val="4DC7187A"/>
    <w:rsid w:val="4E461857"/>
    <w:rsid w:val="500BDEA4"/>
    <w:rsid w:val="51509F56"/>
    <w:rsid w:val="51933C44"/>
    <w:rsid w:val="51970D34"/>
    <w:rsid w:val="51A32741"/>
    <w:rsid w:val="522EABBA"/>
    <w:rsid w:val="526D8F5F"/>
    <w:rsid w:val="536CD618"/>
    <w:rsid w:val="553A437F"/>
    <w:rsid w:val="5660C158"/>
    <w:rsid w:val="566913B0"/>
    <w:rsid w:val="5768FA5C"/>
    <w:rsid w:val="5809340B"/>
    <w:rsid w:val="584D045D"/>
    <w:rsid w:val="58E474EC"/>
    <w:rsid w:val="59590473"/>
    <w:rsid w:val="59C1E25F"/>
    <w:rsid w:val="59E10A32"/>
    <w:rsid w:val="5AE40747"/>
    <w:rsid w:val="5B967E07"/>
    <w:rsid w:val="5B9C082A"/>
    <w:rsid w:val="5C2CC334"/>
    <w:rsid w:val="5D03630A"/>
    <w:rsid w:val="5D9AA0B4"/>
    <w:rsid w:val="5DB19787"/>
    <w:rsid w:val="5DB6AAC3"/>
    <w:rsid w:val="5DD90BDE"/>
    <w:rsid w:val="5E1F7A97"/>
    <w:rsid w:val="5E452A1F"/>
    <w:rsid w:val="5EB548C7"/>
    <w:rsid w:val="603A7037"/>
    <w:rsid w:val="6066144B"/>
    <w:rsid w:val="6108F608"/>
    <w:rsid w:val="61C21E85"/>
    <w:rsid w:val="61FDF9FA"/>
    <w:rsid w:val="62683DA3"/>
    <w:rsid w:val="6268470D"/>
    <w:rsid w:val="641F0256"/>
    <w:rsid w:val="6590AE84"/>
    <w:rsid w:val="6612D79E"/>
    <w:rsid w:val="677B4518"/>
    <w:rsid w:val="678A1E4F"/>
    <w:rsid w:val="67F28D36"/>
    <w:rsid w:val="684D451D"/>
    <w:rsid w:val="699CA15B"/>
    <w:rsid w:val="6A5CD183"/>
    <w:rsid w:val="6B1C5D58"/>
    <w:rsid w:val="6B200DE6"/>
    <w:rsid w:val="6C9355A6"/>
    <w:rsid w:val="6D0FB7B6"/>
    <w:rsid w:val="6E6AFC49"/>
    <w:rsid w:val="6F2C58F5"/>
    <w:rsid w:val="6F418DA9"/>
    <w:rsid w:val="6F5A7EBE"/>
    <w:rsid w:val="700F1DF0"/>
    <w:rsid w:val="70DDBE95"/>
    <w:rsid w:val="7125D85B"/>
    <w:rsid w:val="713A2442"/>
    <w:rsid w:val="7289943F"/>
    <w:rsid w:val="7310E951"/>
    <w:rsid w:val="731A9CCE"/>
    <w:rsid w:val="7343A60D"/>
    <w:rsid w:val="739225D4"/>
    <w:rsid w:val="74618ABB"/>
    <w:rsid w:val="74731C71"/>
    <w:rsid w:val="74A85A94"/>
    <w:rsid w:val="74E014CA"/>
    <w:rsid w:val="751DDE4D"/>
    <w:rsid w:val="75F1C822"/>
    <w:rsid w:val="764B0AD3"/>
    <w:rsid w:val="76C601A3"/>
    <w:rsid w:val="76F1BD79"/>
    <w:rsid w:val="782E5D8A"/>
    <w:rsid w:val="783245A2"/>
    <w:rsid w:val="7923A768"/>
    <w:rsid w:val="7ADF3108"/>
    <w:rsid w:val="7BADAA1B"/>
    <w:rsid w:val="7CD90C7F"/>
    <w:rsid w:val="7CFA41F0"/>
    <w:rsid w:val="7D34B3D0"/>
    <w:rsid w:val="7D5AC968"/>
    <w:rsid w:val="7E058A60"/>
    <w:rsid w:val="7E961209"/>
    <w:rsid w:val="7F056F25"/>
    <w:rsid w:val="7F4809D4"/>
    <w:rsid w:val="7F5EC706"/>
    <w:rsid w:val="7F886365"/>
    <w:rsid w:val="7FA3A6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8985F"/>
  <w15:docId w15:val="{26C7BB2E-7223-4658-9B5A-A1909C87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33D8"/>
    <w:pPr>
      <w:spacing w:after="200" w:line="276" w:lineRule="auto"/>
    </w:pPr>
    <w:rPr>
      <w:sz w:val="22"/>
      <w:szCs w:val="22"/>
      <w:lang w:eastAsia="en-US"/>
    </w:rPr>
  </w:style>
  <w:style w:type="paragraph" w:styleId="Heading1">
    <w:name w:val="heading 1"/>
    <w:basedOn w:val="Normal"/>
    <w:next w:val="Normal"/>
    <w:link w:val="Heading1Char"/>
    <w:qFormat/>
    <w:rsid w:val="00862FF3"/>
    <w:pPr>
      <w:keepNext/>
      <w:suppressAutoHyphens/>
      <w:spacing w:before="1080" w:after="480" w:line="240" w:lineRule="auto"/>
      <w:ind w:left="1560"/>
      <w:outlineLvl w:val="0"/>
    </w:pPr>
    <w:rPr>
      <w:rFonts w:ascii="Arial" w:hAnsi="Arial" w:eastAsia="Times New Roman"/>
      <w:b/>
      <w:sz w:val="32"/>
      <w:szCs w:val="20"/>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155568"/>
    <w:pPr>
      <w:ind w:left="720"/>
      <w:contextualSpacing/>
    </w:pPr>
  </w:style>
  <w:style w:type="paragraph" w:styleId="BalloonText">
    <w:name w:val="Balloon Text"/>
    <w:basedOn w:val="Normal"/>
    <w:link w:val="BalloonTextChar"/>
    <w:uiPriority w:val="99"/>
    <w:semiHidden/>
    <w:unhideWhenUsed/>
    <w:rsid w:val="000A267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A267D"/>
    <w:rPr>
      <w:rFonts w:ascii="Tahoma" w:hAnsi="Tahoma" w:cs="Tahoma"/>
      <w:sz w:val="16"/>
      <w:szCs w:val="16"/>
      <w:lang w:eastAsia="en-US"/>
    </w:rPr>
  </w:style>
  <w:style w:type="paragraph" w:styleId="FootnoteText">
    <w:name w:val="footnote text"/>
    <w:basedOn w:val="Normal"/>
    <w:link w:val="FootnoteTextChar"/>
    <w:uiPriority w:val="99"/>
    <w:semiHidden/>
    <w:unhideWhenUsed/>
    <w:rsid w:val="00D24F2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24F29"/>
    <w:rPr>
      <w:lang w:eastAsia="en-US"/>
    </w:rPr>
  </w:style>
  <w:style w:type="character" w:styleId="FootnoteReference">
    <w:name w:val="footnote reference"/>
    <w:basedOn w:val="DefaultParagraphFont"/>
    <w:uiPriority w:val="99"/>
    <w:semiHidden/>
    <w:unhideWhenUsed/>
    <w:rsid w:val="00D24F29"/>
    <w:rPr>
      <w:vertAlign w:val="superscript"/>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character" w:styleId="ListParagraphChar" w:customStyle="1">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8D27BE"/>
    <w:rPr>
      <w:sz w:val="22"/>
      <w:szCs w:val="22"/>
      <w:lang w:eastAsia="en-US"/>
    </w:rPr>
  </w:style>
  <w:style w:type="paragraph" w:styleId="CommentSubject">
    <w:name w:val="annotation subject"/>
    <w:basedOn w:val="CommentText"/>
    <w:next w:val="CommentText"/>
    <w:link w:val="CommentSubjectChar"/>
    <w:uiPriority w:val="99"/>
    <w:semiHidden/>
    <w:unhideWhenUsed/>
    <w:rsid w:val="00905568"/>
    <w:rPr>
      <w:b/>
      <w:bCs/>
    </w:rPr>
  </w:style>
  <w:style w:type="character" w:styleId="CommentSubjectChar" w:customStyle="1">
    <w:name w:val="Comment Subject Char"/>
    <w:basedOn w:val="CommentTextChar"/>
    <w:link w:val="CommentSubject"/>
    <w:uiPriority w:val="99"/>
    <w:semiHidden/>
    <w:rsid w:val="00905568"/>
    <w:rPr>
      <w:b/>
      <w:bCs/>
      <w:lang w:eastAsia="en-US"/>
    </w:rPr>
  </w:style>
  <w:style w:type="character" w:styleId="Heading1Char" w:customStyle="1">
    <w:name w:val="Heading 1 Char"/>
    <w:basedOn w:val="DefaultParagraphFont"/>
    <w:link w:val="Heading1"/>
    <w:rsid w:val="00862FF3"/>
    <w:rPr>
      <w:rFonts w:ascii="Arial" w:hAnsi="Arial" w:eastAsia="Times New Roman"/>
      <w:b/>
      <w:sz w:val="32"/>
      <w:lang w:eastAsia="ar-SA"/>
    </w:rPr>
  </w:style>
  <w:style w:type="paragraph" w:styleId="ColorfulList-Accent11" w:customStyle="1">
    <w:name w:val="Colorful List - Accent 11"/>
    <w:basedOn w:val="Normal"/>
    <w:uiPriority w:val="99"/>
    <w:qFormat/>
    <w:rsid w:val="00862FF3"/>
    <w:pPr>
      <w:spacing w:after="0" w:line="240" w:lineRule="auto"/>
      <w:ind w:left="720"/>
      <w:contextualSpacing/>
    </w:pPr>
    <w:rPr>
      <w:rFonts w:ascii="Times New Roman" w:hAnsi="Times New Roman" w:eastAsia="Times New Roman"/>
      <w:sz w:val="24"/>
      <w:szCs w:val="20"/>
    </w:rPr>
  </w:style>
  <w:style w:type="paragraph" w:styleId="Revision">
    <w:name w:val="Revision"/>
    <w:hidden/>
    <w:uiPriority w:val="99"/>
    <w:semiHidden/>
    <w:rsid w:val="005545D4"/>
    <w:rPr>
      <w:sz w:val="22"/>
      <w:szCs w:val="22"/>
      <w:lang w:eastAsia="en-US"/>
    </w:rPr>
  </w:style>
  <w:style w:type="paragraph" w:styleId="Header">
    <w:name w:val="header"/>
    <w:basedOn w:val="Normal"/>
    <w:link w:val="HeaderChar"/>
    <w:uiPriority w:val="99"/>
    <w:semiHidden/>
    <w:unhideWhenUsed/>
    <w:rsid w:val="00CE4E9F"/>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CE4E9F"/>
    <w:rPr>
      <w:sz w:val="22"/>
      <w:szCs w:val="22"/>
      <w:lang w:eastAsia="en-US"/>
    </w:rPr>
  </w:style>
  <w:style w:type="paragraph" w:styleId="Footer">
    <w:name w:val="footer"/>
    <w:basedOn w:val="Normal"/>
    <w:link w:val="FooterChar"/>
    <w:uiPriority w:val="99"/>
    <w:semiHidden/>
    <w:unhideWhenUsed/>
    <w:rsid w:val="00CE4E9F"/>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CE4E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0769">
      <w:bodyDiv w:val="1"/>
      <w:marLeft w:val="0"/>
      <w:marRight w:val="0"/>
      <w:marTop w:val="0"/>
      <w:marBottom w:val="0"/>
      <w:divBdr>
        <w:top w:val="none" w:sz="0" w:space="0" w:color="auto"/>
        <w:left w:val="none" w:sz="0" w:space="0" w:color="auto"/>
        <w:bottom w:val="none" w:sz="0" w:space="0" w:color="auto"/>
        <w:right w:val="none" w:sz="0" w:space="0" w:color="auto"/>
      </w:divBdr>
    </w:div>
    <w:div w:id="144511631">
      <w:bodyDiv w:val="1"/>
      <w:marLeft w:val="0"/>
      <w:marRight w:val="0"/>
      <w:marTop w:val="0"/>
      <w:marBottom w:val="0"/>
      <w:divBdr>
        <w:top w:val="none" w:sz="0" w:space="0" w:color="auto"/>
        <w:left w:val="none" w:sz="0" w:space="0" w:color="auto"/>
        <w:bottom w:val="none" w:sz="0" w:space="0" w:color="auto"/>
        <w:right w:val="none" w:sz="0" w:space="0" w:color="auto"/>
      </w:divBdr>
    </w:div>
    <w:div w:id="273833719">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1123424138">
      <w:bodyDiv w:val="1"/>
      <w:marLeft w:val="0"/>
      <w:marRight w:val="0"/>
      <w:marTop w:val="0"/>
      <w:marBottom w:val="0"/>
      <w:divBdr>
        <w:top w:val="none" w:sz="0" w:space="0" w:color="auto"/>
        <w:left w:val="none" w:sz="0" w:space="0" w:color="auto"/>
        <w:bottom w:val="none" w:sz="0" w:space="0" w:color="auto"/>
        <w:right w:val="none" w:sz="0" w:space="0" w:color="auto"/>
      </w:divBdr>
    </w:div>
    <w:div w:id="1249846872">
      <w:bodyDiv w:val="1"/>
      <w:marLeft w:val="0"/>
      <w:marRight w:val="0"/>
      <w:marTop w:val="0"/>
      <w:marBottom w:val="0"/>
      <w:divBdr>
        <w:top w:val="none" w:sz="0" w:space="0" w:color="auto"/>
        <w:left w:val="none" w:sz="0" w:space="0" w:color="auto"/>
        <w:bottom w:val="none" w:sz="0" w:space="0" w:color="auto"/>
        <w:right w:val="none" w:sz="0" w:space="0" w:color="auto"/>
      </w:divBdr>
    </w:div>
    <w:div w:id="1358696968">
      <w:bodyDiv w:val="1"/>
      <w:marLeft w:val="0"/>
      <w:marRight w:val="0"/>
      <w:marTop w:val="0"/>
      <w:marBottom w:val="0"/>
      <w:divBdr>
        <w:top w:val="none" w:sz="0" w:space="0" w:color="auto"/>
        <w:left w:val="none" w:sz="0" w:space="0" w:color="auto"/>
        <w:bottom w:val="none" w:sz="0" w:space="0" w:color="auto"/>
        <w:right w:val="none" w:sz="0" w:space="0" w:color="auto"/>
      </w:divBdr>
    </w:div>
    <w:div w:id="19160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B910190DF1A4D88C11D67F8BFFED6" ma:contentTypeVersion="18" ma:contentTypeDescription="Create a new document." ma:contentTypeScope="" ma:versionID="48d48d857cd7b361ba4ed44bd7c8daf0">
  <xsd:schema xmlns:xsd="http://www.w3.org/2001/XMLSchema" xmlns:xs="http://www.w3.org/2001/XMLSchema" xmlns:p="http://schemas.microsoft.com/office/2006/metadata/properties" xmlns:ns2="a6ef96d5-f320-4793-8595-1f5e719a1cf1" xmlns:ns3="8ea32624-6a32-4b3e-b5a0-acf2c487b20d" targetNamespace="http://schemas.microsoft.com/office/2006/metadata/properties" ma:root="true" ma:fieldsID="c25d975ac0f62d5488821e71c010011d" ns2:_="" ns3:_="">
    <xsd:import namespace="a6ef96d5-f320-4793-8595-1f5e719a1cf1"/>
    <xsd:import namespace="8ea32624-6a32-4b3e-b5a0-acf2c487b2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f96d5-f320-4793-8595-1f5e719a1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32624-6a32-4b3e-b5a0-acf2c487b2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3a3ff5-1e1a-4f07-ab77-be0208c5189c}" ma:internalName="TaxCatchAll" ma:showField="CatchAllData" ma:web="8ea32624-6a32-4b3e-b5a0-acf2c487b2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a32624-6a32-4b3e-b5a0-acf2c487b20d" xsi:nil="true"/>
    <lcf76f155ced4ddcb4097134ff3c332f xmlns="a6ef96d5-f320-4793-8595-1f5e719a1cf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E26E-6B13-4911-BBEE-B291CFE79934}"/>
</file>

<file path=customXml/itemProps2.xml><?xml version="1.0" encoding="utf-8"?>
<ds:datastoreItem xmlns:ds="http://schemas.openxmlformats.org/officeDocument/2006/customXml" ds:itemID="{228838EA-64F4-4055-BF60-3107338008DF}">
  <ds:schemaRefs>
    <ds:schemaRef ds:uri="http://schemas.microsoft.com/sharepoint/v3/contenttype/forms"/>
  </ds:schemaRefs>
</ds:datastoreItem>
</file>

<file path=customXml/itemProps3.xml><?xml version="1.0" encoding="utf-8"?>
<ds:datastoreItem xmlns:ds="http://schemas.openxmlformats.org/officeDocument/2006/customXml" ds:itemID="{0644D08C-E3DC-43A2-BC97-6AC58E07C335}">
  <ds:schemaRefs>
    <ds:schemaRef ds:uri="http://schemas.microsoft.com/office/2006/metadata/properties"/>
    <ds:schemaRef ds:uri="http://schemas.microsoft.com/office/infopath/2007/PartnerControls"/>
    <ds:schemaRef ds:uri="b1a25d56-6f3d-4cf9-8f75-af00573b6dbd"/>
    <ds:schemaRef ds:uri="5f132410-6dda-4a75-9f15-826cd2fef0fc"/>
  </ds:schemaRefs>
</ds:datastoreItem>
</file>

<file path=customXml/itemProps4.xml><?xml version="1.0" encoding="utf-8"?>
<ds:datastoreItem xmlns:ds="http://schemas.openxmlformats.org/officeDocument/2006/customXml" ds:itemID="{D1CA07C5-8656-4554-A964-BF0EB9F7C5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Oxfam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npialek</dc:creator>
  <cp:keywords/>
  <dc:description/>
  <cp:lastModifiedBy>Thu, Ta Huong</cp:lastModifiedBy>
  <cp:revision>20</cp:revision>
  <dcterms:created xsi:type="dcterms:W3CDTF">2021-12-21T03:32:00Z</dcterms:created>
  <dcterms:modified xsi:type="dcterms:W3CDTF">2025-05-13T06:45:43Z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0x01010092AB910190DF1A4D88C11D67F8BFFED6</vt:lpwstr>
  </property>
  <property fmtid="{D5CDD505-2E9C-101B-9397-08002B2CF9AE}" pid="3" name="MSIP_Label_75681a19-9993-44d0-b8fb-776fc9cac6e1_Enabled">
    <vt:lpwstr>true</vt:lpwstr>
  </property>
  <property fmtid="{D5CDD505-2E9C-101B-9397-08002B2CF9AE}" pid="4" name="MSIP_Label_75681a19-9993-44d0-b8fb-776fc9cac6e1_SetDate">
    <vt:lpwstr>2021-12-08T12:05:03Z</vt:lpwstr>
  </property>
  <property fmtid="{D5CDD505-2E9C-101B-9397-08002B2CF9AE}" pid="5" name="MSIP_Label_75681a19-9993-44d0-b8fb-776fc9cac6e1_Method">
    <vt:lpwstr>Standard</vt:lpwstr>
  </property>
  <property fmtid="{D5CDD505-2E9C-101B-9397-08002B2CF9AE}" pid="6" name="MSIP_Label_75681a19-9993-44d0-b8fb-776fc9cac6e1_Name">
    <vt:lpwstr>75681a19-9993-44d0-b8fb-776fc9cac6e1</vt:lpwstr>
  </property>
  <property fmtid="{D5CDD505-2E9C-101B-9397-08002B2CF9AE}" pid="7" name="MSIP_Label_75681a19-9993-44d0-b8fb-776fc9cac6e1_SiteId">
    <vt:lpwstr>37ef3d19-1651-4452-b761-dc2414bf0416</vt:lpwstr>
  </property>
  <property fmtid="{D5CDD505-2E9C-101B-9397-08002B2CF9AE}" pid="8" name="MSIP_Label_75681a19-9993-44d0-b8fb-776fc9cac6e1_ContentBits">
    <vt:lpwstr>0</vt:lpwstr>
  </property>
  <property fmtid="{D5CDD505-2E9C-101B-9397-08002B2CF9AE}" pid="9" name="MediaServiceImageTags">
    <vt:lpwstr/>
  </property>
</Properties>
</file>