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BBDF" w14:textId="77777777" w:rsidR="004C6A0A" w:rsidRDefault="004C6A0A">
      <w:pPr>
        <w:spacing w:after="0" w:line="240" w:lineRule="auto"/>
        <w:jc w:val="center"/>
        <w:rPr>
          <w:b/>
          <w:sz w:val="24"/>
          <w:szCs w:val="24"/>
        </w:rPr>
      </w:pPr>
    </w:p>
    <w:p w14:paraId="17DC138F" w14:textId="77777777" w:rsidR="004C6A0A" w:rsidRDefault="00B1453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Terms of Reference:  </w:t>
      </w:r>
    </w:p>
    <w:p w14:paraId="70E71B9B" w14:textId="3D4ABB77" w:rsidR="004C6A0A" w:rsidRDefault="000D2B4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Communications</w:t>
      </w:r>
      <w:r w:rsidR="00785EC6">
        <w:rPr>
          <w:b/>
          <w:sz w:val="24"/>
          <w:szCs w:val="24"/>
        </w:rPr>
        <w:t>/Business Development</w:t>
      </w:r>
      <w:r>
        <w:rPr>
          <w:b/>
          <w:sz w:val="24"/>
          <w:szCs w:val="24"/>
        </w:rPr>
        <w:t xml:space="preserve"> </w:t>
      </w:r>
      <w:r w:rsidR="002F2C3C">
        <w:rPr>
          <w:b/>
          <w:sz w:val="24"/>
          <w:szCs w:val="24"/>
        </w:rPr>
        <w:t>Volunteer</w:t>
      </w:r>
      <w:r>
        <w:rPr>
          <w:b/>
          <w:sz w:val="24"/>
          <w:szCs w:val="24"/>
        </w:rPr>
        <w:t xml:space="preserve"> at CUBIC</w:t>
      </w:r>
    </w:p>
    <w:p w14:paraId="6D1AEE29" w14:textId="77777777" w:rsidR="004C6A0A" w:rsidRDefault="004C6A0A">
      <w:pPr>
        <w:spacing w:after="0" w:line="240" w:lineRule="auto"/>
        <w:rPr>
          <w:b/>
          <w:sz w:val="24"/>
          <w:szCs w:val="24"/>
        </w:rPr>
      </w:pPr>
    </w:p>
    <w:p w14:paraId="4B68F8C2" w14:textId="77777777" w:rsidR="00942893" w:rsidRDefault="00942893">
      <w:pPr>
        <w:spacing w:after="0" w:line="240" w:lineRule="auto"/>
        <w:rPr>
          <w:b/>
          <w:sz w:val="24"/>
          <w:szCs w:val="24"/>
        </w:rPr>
      </w:pPr>
    </w:p>
    <w:p w14:paraId="3D2F879E" w14:textId="7F49C073" w:rsidR="004C6A0A" w:rsidRDefault="00B1453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Background</w:t>
      </w:r>
    </w:p>
    <w:p w14:paraId="63728174" w14:textId="570B3B61" w:rsidR="004C6A0A" w:rsidRDefault="00B14533">
      <w:pPr>
        <w:spacing w:after="0" w:line="240" w:lineRule="auto"/>
      </w:pPr>
      <w:r>
        <w:rPr>
          <w:sz w:val="24"/>
          <w:szCs w:val="24"/>
        </w:rPr>
        <w:t>Save the Children is the world’s leading independent organization for children, working in 1</w:t>
      </w:r>
      <w:r w:rsidR="00785EC6">
        <w:rPr>
          <w:sz w:val="24"/>
          <w:szCs w:val="24"/>
        </w:rPr>
        <w:t>10+</w:t>
      </w:r>
      <w:r>
        <w:rPr>
          <w:sz w:val="24"/>
          <w:szCs w:val="24"/>
        </w:rPr>
        <w:t xml:space="preserve"> countries. In April 2020, Save the Children launched the </w:t>
      </w:r>
      <w:hyperlink r:id="rId12" w:history="1">
        <w:r w:rsidRPr="000D2B49">
          <w:rPr>
            <w:rStyle w:val="Hyperlink"/>
            <w:sz w:val="24"/>
            <w:szCs w:val="24"/>
          </w:rPr>
          <w:t>Center for Utilizing Behavioral Insights for Children (CUBIC)</w:t>
        </w:r>
      </w:hyperlink>
      <w:r>
        <w:rPr>
          <w:sz w:val="24"/>
          <w:szCs w:val="24"/>
        </w:rPr>
        <w:t xml:space="preserve"> in Asia. CUBIC is the first “nudge unit” in the world to focus specifically on the most marginalized children’s rights and welfare. Our goal is to </w:t>
      </w:r>
      <w:r w:rsidR="007E5E12" w:rsidRPr="007E5E12">
        <w:rPr>
          <w:sz w:val="24"/>
          <w:szCs w:val="24"/>
        </w:rPr>
        <w:t>create change for the world’s most marginalized children by applying behavioral science</w:t>
      </w:r>
      <w:r w:rsidR="004B1337">
        <w:rPr>
          <w:sz w:val="24"/>
          <w:szCs w:val="24"/>
        </w:rPr>
        <w:t xml:space="preserve">, and we have now delivered more than 50 projects globally, using behavioral science to enhance impact for children. </w:t>
      </w:r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41066C6" wp14:editId="44439724">
            <wp:simplePos x="0" y="0"/>
            <wp:positionH relativeFrom="column">
              <wp:posOffset>2876550</wp:posOffset>
            </wp:positionH>
            <wp:positionV relativeFrom="paragraph">
              <wp:posOffset>43815</wp:posOffset>
            </wp:positionV>
            <wp:extent cx="3067050" cy="2044700"/>
            <wp:effectExtent l="0" t="0" r="0" b="0"/>
            <wp:wrapSquare wrapText="bothSides" distT="0" distB="0" distL="114300" distR="114300"/>
            <wp:docPr id="169" name="image3.jpg" descr="C:\Users\Allison.zelkowitz\Documents\Photos\S2_37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Allison.zelkowitz\Documents\Photos\S2_3725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4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DD1CCD" w14:textId="77777777" w:rsidR="004C6A0A" w:rsidRDefault="004C6A0A">
      <w:pPr>
        <w:spacing w:after="0" w:line="240" w:lineRule="auto"/>
        <w:rPr>
          <w:sz w:val="24"/>
          <w:szCs w:val="24"/>
        </w:rPr>
      </w:pPr>
    </w:p>
    <w:p w14:paraId="4FA6C042" w14:textId="77777777" w:rsidR="004C6A0A" w:rsidRDefault="00B1453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Projects</w:t>
      </w:r>
    </w:p>
    <w:p w14:paraId="09BB4B7C" w14:textId="2153769E" w:rsidR="000726E4" w:rsidRDefault="00B14533" w:rsidP="00F0363F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CUBIC is seeking a</w:t>
      </w:r>
      <w:r w:rsidR="002F2C3C">
        <w:rPr>
          <w:sz w:val="24"/>
          <w:szCs w:val="24"/>
        </w:rPr>
        <w:t xml:space="preserve"> volunteer with </w:t>
      </w:r>
      <w:r w:rsidR="00316EC4">
        <w:rPr>
          <w:sz w:val="24"/>
          <w:szCs w:val="24"/>
        </w:rPr>
        <w:t>or currently obtaining their</w:t>
      </w:r>
      <w:r>
        <w:rPr>
          <w:sz w:val="24"/>
          <w:szCs w:val="24"/>
        </w:rPr>
        <w:t xml:space="preserve"> Master’s </w:t>
      </w:r>
      <w:r w:rsidR="002F2C3C">
        <w:rPr>
          <w:sz w:val="24"/>
          <w:szCs w:val="24"/>
        </w:rPr>
        <w:t xml:space="preserve">degree, </w:t>
      </w:r>
      <w:r w:rsidR="006112A5">
        <w:rPr>
          <w:sz w:val="24"/>
          <w:szCs w:val="24"/>
        </w:rPr>
        <w:t xml:space="preserve">or </w:t>
      </w:r>
      <w:r w:rsidR="002F2C3C">
        <w:rPr>
          <w:sz w:val="24"/>
          <w:szCs w:val="24"/>
        </w:rPr>
        <w:t xml:space="preserve">someone in their </w:t>
      </w:r>
      <w:r w:rsidR="00F0363F">
        <w:rPr>
          <w:sz w:val="24"/>
          <w:szCs w:val="24"/>
        </w:rPr>
        <w:t>early career</w:t>
      </w:r>
      <w:r w:rsidR="002F2C3C">
        <w:rPr>
          <w:sz w:val="24"/>
          <w:szCs w:val="24"/>
        </w:rPr>
        <w:t>,</w:t>
      </w:r>
      <w:r>
        <w:rPr>
          <w:sz w:val="24"/>
          <w:szCs w:val="24"/>
        </w:rPr>
        <w:t xml:space="preserve"> to support </w:t>
      </w:r>
      <w:r w:rsidR="00F0363F">
        <w:rPr>
          <w:sz w:val="24"/>
          <w:szCs w:val="24"/>
        </w:rPr>
        <w:t xml:space="preserve">our communications </w:t>
      </w:r>
      <w:r w:rsidR="007E5E12">
        <w:rPr>
          <w:sz w:val="24"/>
          <w:szCs w:val="24"/>
        </w:rPr>
        <w:t xml:space="preserve">and business development </w:t>
      </w:r>
      <w:r w:rsidR="00F0363F">
        <w:rPr>
          <w:sz w:val="24"/>
          <w:szCs w:val="24"/>
        </w:rPr>
        <w:t xml:space="preserve">strategy. We </w:t>
      </w:r>
      <w:r w:rsidR="000D2B49">
        <w:rPr>
          <w:sz w:val="24"/>
          <w:szCs w:val="24"/>
        </w:rPr>
        <w:t>have a new communications strategy aimed at</w:t>
      </w:r>
      <w:r w:rsidR="00F0363F">
        <w:rPr>
          <w:sz w:val="24"/>
          <w:szCs w:val="24"/>
        </w:rPr>
        <w:t xml:space="preserve"> </w:t>
      </w:r>
      <w:r w:rsidR="000D2B49">
        <w:rPr>
          <w:sz w:val="24"/>
          <w:szCs w:val="24"/>
        </w:rPr>
        <w:t xml:space="preserve">increasing </w:t>
      </w:r>
      <w:r w:rsidR="00F0363F">
        <w:rPr>
          <w:sz w:val="24"/>
          <w:szCs w:val="24"/>
        </w:rPr>
        <w:t>our brand</w:t>
      </w:r>
      <w:r w:rsidR="000D2B49">
        <w:rPr>
          <w:sz w:val="24"/>
          <w:szCs w:val="24"/>
        </w:rPr>
        <w:t xml:space="preserve"> awareness</w:t>
      </w:r>
      <w:r w:rsidR="00F0363F">
        <w:rPr>
          <w:sz w:val="24"/>
          <w:szCs w:val="24"/>
        </w:rPr>
        <w:t xml:space="preserve"> and profile, and within this </w:t>
      </w:r>
      <w:r w:rsidR="000D2B49">
        <w:rPr>
          <w:sz w:val="24"/>
          <w:szCs w:val="24"/>
        </w:rPr>
        <w:t xml:space="preserve">we </w:t>
      </w:r>
      <w:r w:rsidR="00F0363F">
        <w:rPr>
          <w:sz w:val="24"/>
          <w:szCs w:val="24"/>
        </w:rPr>
        <w:t xml:space="preserve">need to </w:t>
      </w:r>
      <w:r w:rsidR="000D2B49">
        <w:rPr>
          <w:sz w:val="24"/>
          <w:szCs w:val="24"/>
        </w:rPr>
        <w:t xml:space="preserve">produce engaging briefs/blogs on our work,  increase our social media presence, and </w:t>
      </w:r>
      <w:r w:rsidR="00F0363F">
        <w:rPr>
          <w:sz w:val="24"/>
          <w:szCs w:val="24"/>
        </w:rPr>
        <w:t xml:space="preserve">identify speaking opportunities. </w:t>
      </w:r>
    </w:p>
    <w:p w14:paraId="2B42518B" w14:textId="77777777" w:rsidR="002F2C3C" w:rsidRDefault="002F2C3C">
      <w:pPr>
        <w:spacing w:after="0"/>
        <w:rPr>
          <w:sz w:val="24"/>
          <w:szCs w:val="24"/>
        </w:rPr>
      </w:pPr>
    </w:p>
    <w:p w14:paraId="0736710E" w14:textId="10E93277" w:rsidR="004C6A0A" w:rsidRPr="00316EC4" w:rsidRDefault="002F2C3C">
      <w:pPr>
        <w:spacing w:after="0"/>
        <w:rPr>
          <w:b/>
          <w:bCs/>
          <w:sz w:val="24"/>
          <w:szCs w:val="24"/>
        </w:rPr>
      </w:pPr>
      <w:r w:rsidRPr="00316EC4">
        <w:rPr>
          <w:b/>
          <w:bCs/>
          <w:sz w:val="24"/>
          <w:szCs w:val="24"/>
        </w:rPr>
        <w:t xml:space="preserve">Volunteer </w:t>
      </w:r>
      <w:r w:rsidR="00B14533" w:rsidRPr="00316EC4">
        <w:rPr>
          <w:b/>
          <w:bCs/>
          <w:sz w:val="24"/>
          <w:szCs w:val="24"/>
        </w:rPr>
        <w:t>Objectives</w:t>
      </w:r>
    </w:p>
    <w:p w14:paraId="4E9BEDA4" w14:textId="11043122" w:rsidR="004C6A0A" w:rsidRDefault="00B14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16EC4">
        <w:rPr>
          <w:sz w:val="24"/>
          <w:szCs w:val="24"/>
        </w:rPr>
        <w:t>volunteer</w:t>
      </w:r>
      <w:r>
        <w:rPr>
          <w:sz w:val="24"/>
          <w:szCs w:val="24"/>
        </w:rPr>
        <w:t xml:space="preserve"> will be integrated into the </w:t>
      </w:r>
      <w:r w:rsidR="00FF7410">
        <w:t>1</w:t>
      </w:r>
      <w:r w:rsidR="007E5E12">
        <w:t>2</w:t>
      </w:r>
      <w:r>
        <w:rPr>
          <w:sz w:val="24"/>
          <w:szCs w:val="24"/>
        </w:rPr>
        <w:t xml:space="preserve">-person </w:t>
      </w:r>
      <w:r w:rsidR="007E5E12">
        <w:rPr>
          <w:sz w:val="24"/>
          <w:szCs w:val="24"/>
        </w:rPr>
        <w:t xml:space="preserve">remote </w:t>
      </w:r>
      <w:r>
        <w:rPr>
          <w:sz w:val="24"/>
          <w:szCs w:val="24"/>
        </w:rPr>
        <w:t xml:space="preserve">CUBIC team and will have the opportunity to get involved in multiple projects – the expectation for the </w:t>
      </w:r>
      <w:r w:rsidR="00316EC4">
        <w:rPr>
          <w:sz w:val="24"/>
          <w:szCs w:val="24"/>
        </w:rPr>
        <w:t xml:space="preserve">volunteer </w:t>
      </w:r>
      <w:r>
        <w:rPr>
          <w:sz w:val="24"/>
          <w:szCs w:val="24"/>
        </w:rPr>
        <w:t>is that s/he would primarily contribute to:</w:t>
      </w:r>
    </w:p>
    <w:p w14:paraId="4EF89853" w14:textId="77777777" w:rsidR="004C6A0A" w:rsidRDefault="004C6A0A">
      <w:pPr>
        <w:spacing w:after="0" w:line="240" w:lineRule="auto"/>
        <w:rPr>
          <w:sz w:val="24"/>
          <w:szCs w:val="24"/>
        </w:rPr>
      </w:pPr>
    </w:p>
    <w:p w14:paraId="56F5D53B" w14:textId="6409D1B4" w:rsidR="00785EC6" w:rsidRDefault="00785EC6" w:rsidP="00785E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942893">
        <w:rPr>
          <w:b/>
          <w:bCs/>
          <w:sz w:val="24"/>
          <w:szCs w:val="24"/>
        </w:rPr>
        <w:t>Social media posting</w:t>
      </w:r>
      <w:r>
        <w:rPr>
          <w:sz w:val="24"/>
          <w:szCs w:val="24"/>
        </w:rPr>
        <w:t>:</w:t>
      </w:r>
    </w:p>
    <w:p w14:paraId="300217E5" w14:textId="54D4A46B" w:rsidR="00785EC6" w:rsidRDefault="007E5E12" w:rsidP="00785E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Support </w:t>
      </w:r>
      <w:r w:rsidR="00785EC6">
        <w:rPr>
          <w:sz w:val="24"/>
          <w:szCs w:val="24"/>
        </w:rPr>
        <w:t xml:space="preserve">the implementation of our social media plan </w:t>
      </w:r>
    </w:p>
    <w:p w14:paraId="5B5B6F67" w14:textId="3D1FD2E9" w:rsidR="00785EC6" w:rsidRDefault="00785EC6" w:rsidP="00785E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Create social media content based on team’s activities and project</w:t>
      </w:r>
      <w:r w:rsidR="00316EC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5DCD99A2" w14:textId="77777777" w:rsidR="00785EC6" w:rsidRPr="00F0363F" w:rsidRDefault="00785EC6" w:rsidP="00785E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en-GB"/>
        </w:rPr>
      </w:pPr>
      <w:r w:rsidRPr="00F0363F">
        <w:rPr>
          <w:sz w:val="24"/>
          <w:szCs w:val="24"/>
          <w:lang w:val="en-GB"/>
        </w:rPr>
        <w:t>Manage</w:t>
      </w:r>
      <w:r>
        <w:rPr>
          <w:sz w:val="24"/>
          <w:szCs w:val="24"/>
          <w:lang w:val="en-GB"/>
        </w:rPr>
        <w:t>/support</w:t>
      </w:r>
      <w:r w:rsidRPr="00F0363F">
        <w:rPr>
          <w:sz w:val="24"/>
          <w:szCs w:val="24"/>
          <w:lang w:val="en-GB"/>
        </w:rPr>
        <w:t xml:space="preserve"> a team site on </w:t>
      </w:r>
      <w:r>
        <w:rPr>
          <w:sz w:val="24"/>
          <w:szCs w:val="24"/>
          <w:lang w:val="en-GB"/>
        </w:rPr>
        <w:t>LinkedIn and other social media platforms</w:t>
      </w:r>
    </w:p>
    <w:p w14:paraId="1C071679" w14:textId="77777777" w:rsidR="00785EC6" w:rsidRDefault="00785EC6" w:rsidP="00785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4F170087" w14:textId="70CA4D5F" w:rsidR="00785EC6" w:rsidRDefault="00785EC6" w:rsidP="00785E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942893">
        <w:rPr>
          <w:b/>
          <w:bCs/>
          <w:sz w:val="24"/>
          <w:szCs w:val="24"/>
        </w:rPr>
        <w:t>Drafting and editing impact briefs</w:t>
      </w:r>
      <w:r>
        <w:rPr>
          <w:sz w:val="24"/>
          <w:szCs w:val="24"/>
        </w:rPr>
        <w:t>:</w:t>
      </w:r>
    </w:p>
    <w:p w14:paraId="407C1ED9" w14:textId="353B57E5" w:rsidR="00785EC6" w:rsidRDefault="00785EC6" w:rsidP="00785E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</w:t>
      </w:r>
      <w:r w:rsidR="007E5E12">
        <w:rPr>
          <w:sz w:val="24"/>
          <w:szCs w:val="24"/>
        </w:rPr>
        <w:t>ing</w:t>
      </w:r>
      <w:r>
        <w:rPr>
          <w:sz w:val="24"/>
          <w:szCs w:val="24"/>
        </w:rPr>
        <w:t xml:space="preserve"> project reports/materials and through talking to project leads, draft overviews of completed CUBIC projects, conveying the project purpose and outcomes in a concise and compelling way. </w:t>
      </w:r>
    </w:p>
    <w:p w14:paraId="74B84292" w14:textId="77777777" w:rsidR="00785EC6" w:rsidRDefault="00785EC6" w:rsidP="00785E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Draft blogs/ briefs for the project leads to approve and share. </w:t>
      </w:r>
    </w:p>
    <w:p w14:paraId="5BDECFC7" w14:textId="77777777" w:rsidR="00785EC6" w:rsidRDefault="00785EC6" w:rsidP="00785E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Provide editorial support for project reports and presentations.</w:t>
      </w:r>
    </w:p>
    <w:p w14:paraId="009521DA" w14:textId="55D434A7" w:rsidR="00785EC6" w:rsidRDefault="0094289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Supporting other </w:t>
      </w:r>
      <w:r w:rsidR="00785EC6" w:rsidRPr="00942893">
        <w:rPr>
          <w:b/>
          <w:bCs/>
          <w:sz w:val="24"/>
          <w:szCs w:val="24"/>
        </w:rPr>
        <w:t>New Business</w:t>
      </w:r>
      <w:r>
        <w:rPr>
          <w:b/>
          <w:bCs/>
          <w:sz w:val="24"/>
          <w:szCs w:val="24"/>
        </w:rPr>
        <w:t>/Communications</w:t>
      </w:r>
      <w:r w:rsidR="00785EC6" w:rsidRPr="00942893">
        <w:rPr>
          <w:b/>
          <w:bCs/>
          <w:sz w:val="24"/>
          <w:szCs w:val="24"/>
        </w:rPr>
        <w:t xml:space="preserve"> activity</w:t>
      </w:r>
      <w:r>
        <w:rPr>
          <w:sz w:val="24"/>
          <w:szCs w:val="24"/>
        </w:rPr>
        <w:t>:</w:t>
      </w:r>
    </w:p>
    <w:p w14:paraId="46D75B37" w14:textId="6E6E8617" w:rsidR="00942893" w:rsidRDefault="00942893" w:rsidP="009428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7B1434">
        <w:rPr>
          <w:sz w:val="24"/>
          <w:szCs w:val="24"/>
        </w:rPr>
        <w:t>Support the New Business Development Lead with development of proposals and concept notes</w:t>
      </w:r>
    </w:p>
    <w:p w14:paraId="294A2735" w14:textId="77777777" w:rsidR="00942893" w:rsidRDefault="00942893" w:rsidP="009428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editorial support for project reports and presentations</w:t>
      </w:r>
    </w:p>
    <w:p w14:paraId="4717D2AE" w14:textId="77777777" w:rsidR="00942893" w:rsidRDefault="00942893" w:rsidP="009428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Conduct research on prospective donors identified for CUBIC funding, investigating their priority investment areas and alignment with CUBIC’s approach.</w:t>
      </w:r>
    </w:p>
    <w:p w14:paraId="1A1192BE" w14:textId="77777777" w:rsidR="00942893" w:rsidRDefault="00942893" w:rsidP="00942893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Identify a calendar of relevant conferences and events, plus abstract submission timetables </w:t>
      </w:r>
    </w:p>
    <w:p w14:paraId="036F2E37" w14:textId="77777777" w:rsidR="004C6A0A" w:rsidRDefault="004C6A0A">
      <w:pPr>
        <w:spacing w:after="0" w:line="240" w:lineRule="auto"/>
        <w:rPr>
          <w:sz w:val="24"/>
          <w:szCs w:val="24"/>
        </w:rPr>
      </w:pPr>
    </w:p>
    <w:p w14:paraId="5B4C9ADE" w14:textId="77777777" w:rsidR="004C6A0A" w:rsidRDefault="00B1453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Skills Required </w:t>
      </w:r>
    </w:p>
    <w:p w14:paraId="24DE1AE8" w14:textId="23110FB8" w:rsidR="004C6A0A" w:rsidRPr="00795BEE" w:rsidRDefault="00B145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  <w:sz w:val="24"/>
          <w:szCs w:val="24"/>
        </w:rPr>
      </w:pPr>
      <w:r>
        <w:rPr>
          <w:sz w:val="24"/>
          <w:szCs w:val="24"/>
        </w:rPr>
        <w:t>Enrolled in/or recent graduate of Master’s</w:t>
      </w:r>
      <w:r w:rsidR="00795BEE">
        <w:rPr>
          <w:sz w:val="24"/>
          <w:szCs w:val="24"/>
        </w:rPr>
        <w:t xml:space="preserve">/early career in </w:t>
      </w:r>
      <w:r w:rsidR="00F0363F">
        <w:rPr>
          <w:sz w:val="24"/>
          <w:szCs w:val="24"/>
        </w:rPr>
        <w:t xml:space="preserve">communication, journalism or </w:t>
      </w:r>
      <w:r w:rsidR="000D2B49">
        <w:rPr>
          <w:sz w:val="24"/>
          <w:szCs w:val="24"/>
        </w:rPr>
        <w:t>m</w:t>
      </w:r>
      <w:r w:rsidR="00F0363F">
        <w:rPr>
          <w:sz w:val="24"/>
          <w:szCs w:val="24"/>
        </w:rPr>
        <w:t xml:space="preserve">edia </w:t>
      </w:r>
    </w:p>
    <w:p w14:paraId="6726A07C" w14:textId="78EA0411" w:rsidR="00947ECB" w:rsidRDefault="00795B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Interest </w:t>
      </w:r>
      <w:r w:rsidR="00942893">
        <w:rPr>
          <w:color w:val="000000"/>
          <w:sz w:val="24"/>
          <w:szCs w:val="24"/>
        </w:rPr>
        <w:t xml:space="preserve">in </w:t>
      </w:r>
      <w:r>
        <w:rPr>
          <w:color w:val="000000"/>
          <w:sz w:val="24"/>
          <w:szCs w:val="24"/>
        </w:rPr>
        <w:t xml:space="preserve">and experience </w:t>
      </w:r>
      <w:r w:rsidR="00942893">
        <w:rPr>
          <w:color w:val="000000"/>
          <w:sz w:val="24"/>
          <w:szCs w:val="24"/>
        </w:rPr>
        <w:t>of</w:t>
      </w:r>
      <w:r>
        <w:rPr>
          <w:color w:val="000000"/>
          <w:sz w:val="24"/>
          <w:szCs w:val="24"/>
        </w:rPr>
        <w:t xml:space="preserve"> using social media for marketing</w:t>
      </w:r>
    </w:p>
    <w:p w14:paraId="293EDBE2" w14:textId="5B8B3A40" w:rsidR="00795BEE" w:rsidRPr="00F0363F" w:rsidRDefault="009428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Interest in and (ideally) e</w:t>
      </w:r>
      <w:r w:rsidR="00947ECB">
        <w:rPr>
          <w:color w:val="000000"/>
          <w:sz w:val="24"/>
          <w:szCs w:val="24"/>
        </w:rPr>
        <w:t xml:space="preserve">xperience of content </w:t>
      </w:r>
      <w:r w:rsidR="00EF5BAB">
        <w:rPr>
          <w:color w:val="000000"/>
          <w:sz w:val="24"/>
          <w:szCs w:val="24"/>
        </w:rPr>
        <w:t>marketing strategies</w:t>
      </w:r>
      <w:r w:rsidR="00795BEE">
        <w:rPr>
          <w:color w:val="000000"/>
          <w:sz w:val="24"/>
          <w:szCs w:val="24"/>
        </w:rPr>
        <w:t xml:space="preserve"> </w:t>
      </w:r>
    </w:p>
    <w:p w14:paraId="3A99FD6E" w14:textId="7245E488" w:rsidR="00F0363F" w:rsidRPr="00F0363F" w:rsidRDefault="00F036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  <w:sz w:val="24"/>
          <w:szCs w:val="24"/>
        </w:rPr>
      </w:pPr>
      <w:r>
        <w:rPr>
          <w:sz w:val="24"/>
          <w:szCs w:val="24"/>
        </w:rPr>
        <w:t>Strong written communication skills</w:t>
      </w:r>
    </w:p>
    <w:p w14:paraId="7E5D172F" w14:textId="19114F53" w:rsidR="00F0363F" w:rsidRPr="00795BEE" w:rsidRDefault="00F036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  <w:sz w:val="24"/>
          <w:szCs w:val="24"/>
        </w:rPr>
      </w:pPr>
      <w:r>
        <w:rPr>
          <w:sz w:val="24"/>
          <w:szCs w:val="24"/>
        </w:rPr>
        <w:t>Interest in communication of science/science journalism</w:t>
      </w:r>
      <w:r w:rsidR="00942893">
        <w:rPr>
          <w:sz w:val="24"/>
          <w:szCs w:val="24"/>
        </w:rPr>
        <w:t>, and the ability to think creatively about  presentation of data and project results</w:t>
      </w:r>
    </w:p>
    <w:p w14:paraId="716934DC" w14:textId="39FA9C29" w:rsidR="00795BEE" w:rsidRDefault="00795B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color w:val="000000"/>
          <w:sz w:val="24"/>
          <w:szCs w:val="24"/>
        </w:rPr>
      </w:pPr>
      <w:r>
        <w:rPr>
          <w:sz w:val="24"/>
          <w:szCs w:val="24"/>
        </w:rPr>
        <w:t>Strong collaboration and teamwork skills</w:t>
      </w:r>
    </w:p>
    <w:p w14:paraId="148260F0" w14:textId="77777777" w:rsidR="004C6A0A" w:rsidRDefault="004C6A0A">
      <w:pPr>
        <w:spacing w:after="0"/>
        <w:rPr>
          <w:b/>
          <w:sz w:val="24"/>
          <w:szCs w:val="24"/>
        </w:rPr>
      </w:pPr>
    </w:p>
    <w:p w14:paraId="68CD9FF1" w14:textId="77777777" w:rsidR="004C6A0A" w:rsidRDefault="00B1453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Time Requirements</w:t>
      </w:r>
    </w:p>
    <w:p w14:paraId="614CBA81" w14:textId="07B67B2B" w:rsidR="00E85FAC" w:rsidRPr="00942893" w:rsidRDefault="00E85FAC" w:rsidP="009428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sz w:val="24"/>
          <w:szCs w:val="24"/>
        </w:rPr>
      </w:pPr>
      <w:r w:rsidRPr="00942893">
        <w:rPr>
          <w:b/>
          <w:bCs/>
          <w:sz w:val="24"/>
          <w:szCs w:val="24"/>
        </w:rPr>
        <w:t xml:space="preserve">Part time </w:t>
      </w:r>
      <w:r w:rsidR="00316EC4">
        <w:rPr>
          <w:b/>
          <w:bCs/>
          <w:sz w:val="24"/>
          <w:szCs w:val="24"/>
        </w:rPr>
        <w:t>Volunteer</w:t>
      </w:r>
      <w:r w:rsidR="000D2B49" w:rsidRPr="00942893">
        <w:rPr>
          <w:sz w:val="24"/>
          <w:szCs w:val="24"/>
        </w:rPr>
        <w:t xml:space="preserve">. </w:t>
      </w:r>
      <w:r w:rsidRPr="00942893">
        <w:rPr>
          <w:sz w:val="24"/>
          <w:szCs w:val="24"/>
        </w:rPr>
        <w:t>Expectation is for 8-12 hours a week, for a minimum of 6 months.</w:t>
      </w:r>
    </w:p>
    <w:p w14:paraId="579BD648" w14:textId="77777777" w:rsidR="004C6A0A" w:rsidRDefault="004C6A0A">
      <w:pPr>
        <w:spacing w:after="0"/>
        <w:rPr>
          <w:b/>
          <w:sz w:val="24"/>
          <w:szCs w:val="24"/>
        </w:rPr>
      </w:pPr>
    </w:p>
    <w:p w14:paraId="107865D2" w14:textId="77777777" w:rsidR="004C6A0A" w:rsidRDefault="00B1453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Supervisor</w:t>
      </w:r>
    </w:p>
    <w:p w14:paraId="30C4EB09" w14:textId="77777777" w:rsidR="000D2B49" w:rsidRDefault="000D2B49" w:rsidP="000D2B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CUBIC’s New Business Development/Comms Lead as well as other team members </w:t>
      </w:r>
    </w:p>
    <w:p w14:paraId="4AC4C3AE" w14:textId="77777777" w:rsidR="00810486" w:rsidRDefault="00810486">
      <w:pPr>
        <w:spacing w:after="0"/>
        <w:rPr>
          <w:b/>
          <w:sz w:val="24"/>
          <w:szCs w:val="24"/>
        </w:rPr>
      </w:pPr>
    </w:p>
    <w:p w14:paraId="167757ED" w14:textId="77777777" w:rsidR="004C6A0A" w:rsidRDefault="00B1453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Conditions</w:t>
      </w:r>
    </w:p>
    <w:p w14:paraId="7B74D0B2" w14:textId="61F4BB2C" w:rsidR="004C6A0A" w:rsidRDefault="00B145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16EC4">
        <w:rPr>
          <w:sz w:val="24"/>
          <w:szCs w:val="24"/>
        </w:rPr>
        <w:t xml:space="preserve">NBD and Communications Volunteer </w:t>
      </w:r>
      <w:r>
        <w:rPr>
          <w:sz w:val="24"/>
          <w:szCs w:val="24"/>
        </w:rPr>
        <w:t>w</w:t>
      </w:r>
      <w:r w:rsidR="000D2B49">
        <w:rPr>
          <w:sz w:val="24"/>
          <w:szCs w:val="24"/>
        </w:rPr>
        <w:t>ill</w:t>
      </w:r>
      <w:r>
        <w:rPr>
          <w:sz w:val="24"/>
          <w:szCs w:val="24"/>
        </w:rPr>
        <w:t xml:space="preserve"> be engaged on a voluntary basis </w:t>
      </w:r>
      <w:r w:rsidR="008D71F3">
        <w:rPr>
          <w:sz w:val="24"/>
          <w:szCs w:val="24"/>
        </w:rPr>
        <w:t xml:space="preserve">(non-paid) </w:t>
      </w:r>
      <w:r>
        <w:rPr>
          <w:sz w:val="24"/>
          <w:szCs w:val="24"/>
        </w:rPr>
        <w:t>and w</w:t>
      </w:r>
      <w:r w:rsidR="000D2B49">
        <w:rPr>
          <w:sz w:val="24"/>
          <w:szCs w:val="24"/>
        </w:rPr>
        <w:t>ill</w:t>
      </w:r>
      <w:r>
        <w:rPr>
          <w:sz w:val="24"/>
          <w:szCs w:val="24"/>
        </w:rPr>
        <w:t xml:space="preserve"> sign a volunteer contract with Save the Children.  The schedule w</w:t>
      </w:r>
      <w:r w:rsidR="000D2B49">
        <w:rPr>
          <w:sz w:val="24"/>
          <w:szCs w:val="24"/>
        </w:rPr>
        <w:t xml:space="preserve">ill </w:t>
      </w:r>
      <w:r>
        <w:rPr>
          <w:sz w:val="24"/>
          <w:szCs w:val="24"/>
        </w:rPr>
        <w:t xml:space="preserve">be determined by the </w:t>
      </w:r>
      <w:r w:rsidR="00316EC4">
        <w:rPr>
          <w:sz w:val="24"/>
          <w:szCs w:val="24"/>
        </w:rPr>
        <w:t>volunteer</w:t>
      </w:r>
      <w:r>
        <w:rPr>
          <w:sz w:val="24"/>
          <w:szCs w:val="24"/>
        </w:rPr>
        <w:t xml:space="preserve">; however, attendance during regular </w:t>
      </w:r>
      <w:r w:rsidR="00044BE5">
        <w:rPr>
          <w:sz w:val="24"/>
          <w:szCs w:val="24"/>
        </w:rPr>
        <w:t xml:space="preserve">team calls and </w:t>
      </w:r>
      <w:r>
        <w:rPr>
          <w:sz w:val="24"/>
          <w:szCs w:val="24"/>
        </w:rPr>
        <w:t>calls with our country partner teams w</w:t>
      </w:r>
      <w:r w:rsidR="000D2B49">
        <w:rPr>
          <w:sz w:val="24"/>
          <w:szCs w:val="24"/>
        </w:rPr>
        <w:t>ill</w:t>
      </w:r>
      <w:r>
        <w:rPr>
          <w:sz w:val="24"/>
          <w:szCs w:val="24"/>
        </w:rPr>
        <w:t xml:space="preserve"> be important.</w:t>
      </w:r>
    </w:p>
    <w:p w14:paraId="17DEBF61" w14:textId="77777777" w:rsidR="00E834EC" w:rsidRDefault="00E834EC">
      <w:pPr>
        <w:spacing w:after="0"/>
        <w:rPr>
          <w:b/>
          <w:bCs/>
          <w:sz w:val="24"/>
          <w:szCs w:val="24"/>
        </w:rPr>
      </w:pPr>
    </w:p>
    <w:p w14:paraId="5760A2A3" w14:textId="77777777" w:rsidR="009D7945" w:rsidRDefault="009D7945">
      <w:pPr>
        <w:spacing w:after="0"/>
        <w:rPr>
          <w:b/>
          <w:bCs/>
          <w:sz w:val="24"/>
          <w:szCs w:val="24"/>
        </w:rPr>
      </w:pPr>
      <w:r w:rsidRPr="009D7945">
        <w:rPr>
          <w:b/>
          <w:bCs/>
          <w:sz w:val="24"/>
          <w:szCs w:val="24"/>
        </w:rPr>
        <w:t>Location</w:t>
      </w:r>
    </w:p>
    <w:p w14:paraId="314C1C1C" w14:textId="321925A2" w:rsidR="00AD5FDB" w:rsidRPr="00003D15" w:rsidRDefault="00AD5FDB">
      <w:pPr>
        <w:spacing w:after="0"/>
        <w:rPr>
          <w:sz w:val="24"/>
          <w:szCs w:val="24"/>
        </w:rPr>
      </w:pPr>
      <w:r w:rsidRPr="00003D15">
        <w:rPr>
          <w:sz w:val="24"/>
          <w:szCs w:val="24"/>
        </w:rPr>
        <w:t>Remot</w:t>
      </w:r>
      <w:r w:rsidR="00921ADB" w:rsidRPr="00003D15">
        <w:rPr>
          <w:sz w:val="24"/>
          <w:szCs w:val="24"/>
        </w:rPr>
        <w:t>e</w:t>
      </w:r>
      <w:r w:rsidR="00F62302">
        <w:rPr>
          <w:sz w:val="24"/>
          <w:szCs w:val="24"/>
        </w:rPr>
        <w:t>/home-based</w:t>
      </w:r>
      <w:r w:rsidR="00316EC4">
        <w:rPr>
          <w:sz w:val="24"/>
          <w:szCs w:val="24"/>
        </w:rPr>
        <w:t xml:space="preserve"> </w:t>
      </w:r>
    </w:p>
    <w:p w14:paraId="4FDF304B" w14:textId="77777777" w:rsidR="004C6A0A" w:rsidRDefault="004C6A0A">
      <w:pPr>
        <w:spacing w:after="0"/>
        <w:rPr>
          <w:sz w:val="24"/>
          <w:szCs w:val="24"/>
        </w:rPr>
      </w:pPr>
    </w:p>
    <w:p w14:paraId="404C8A15" w14:textId="77777777" w:rsidR="004C6A0A" w:rsidRDefault="00000000">
      <w:pPr>
        <w:spacing w:after="0"/>
        <w:rPr>
          <w:b/>
          <w:sz w:val="24"/>
          <w:szCs w:val="24"/>
        </w:rPr>
      </w:pPr>
      <w:sdt>
        <w:sdtPr>
          <w:tag w:val="goog_rdk_2"/>
          <w:id w:val="411902016"/>
        </w:sdtPr>
        <w:sdtContent/>
      </w:sdt>
      <w:sdt>
        <w:sdtPr>
          <w:tag w:val="goog_rdk_3"/>
          <w:id w:val="2030136535"/>
        </w:sdtPr>
        <w:sdtContent/>
      </w:sdt>
      <w:r w:rsidR="002918F6">
        <w:rPr>
          <w:b/>
          <w:sz w:val="24"/>
          <w:szCs w:val="24"/>
        </w:rPr>
        <w:t>How to Apply</w:t>
      </w:r>
    </w:p>
    <w:p w14:paraId="6137B78C" w14:textId="0D0111A5" w:rsidR="00867BFC" w:rsidRDefault="00867BFC">
      <w:pPr>
        <w:spacing w:after="0"/>
        <w:rPr>
          <w:sz w:val="24"/>
          <w:szCs w:val="24"/>
        </w:rPr>
      </w:pPr>
      <w:r w:rsidRPr="00867BFC">
        <w:rPr>
          <w:sz w:val="24"/>
          <w:szCs w:val="24"/>
        </w:rPr>
        <w:t xml:space="preserve">Please apply online through the Save the Children portal. </w:t>
      </w:r>
      <w:r>
        <w:rPr>
          <w:sz w:val="24"/>
          <w:szCs w:val="24"/>
        </w:rPr>
        <w:t xml:space="preserve">Application will require a CV and cover letter. </w:t>
      </w:r>
      <w:r w:rsidR="00316EC4">
        <w:rPr>
          <w:sz w:val="24"/>
          <w:szCs w:val="24"/>
        </w:rPr>
        <w:t>For</w:t>
      </w:r>
      <w:r w:rsidR="00357570">
        <w:rPr>
          <w:sz w:val="24"/>
          <w:szCs w:val="24"/>
        </w:rPr>
        <w:t xml:space="preserve"> more information about CUBIC please visit our website: </w:t>
      </w:r>
      <w:hyperlink r:id="rId14" w:history="1">
        <w:r w:rsidR="00357570" w:rsidRPr="002E2E03">
          <w:rPr>
            <w:rStyle w:val="Hyperlink"/>
            <w:sz w:val="24"/>
            <w:szCs w:val="24"/>
          </w:rPr>
          <w:t>www.cubic-sci.org</w:t>
        </w:r>
      </w:hyperlink>
    </w:p>
    <w:p w14:paraId="07803F02" w14:textId="77777777" w:rsidR="00357570" w:rsidRPr="00867BFC" w:rsidRDefault="00357570">
      <w:pPr>
        <w:spacing w:after="0"/>
        <w:rPr>
          <w:sz w:val="24"/>
          <w:szCs w:val="24"/>
        </w:rPr>
      </w:pPr>
    </w:p>
    <w:sectPr w:rsidR="00357570" w:rsidRPr="00867BFC">
      <w:headerReference w:type="default" r:id="rId15"/>
      <w:footerReference w:type="default" r:id="rId16"/>
      <w:pgSz w:w="12240" w:h="15840"/>
      <w:pgMar w:top="1530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30F46" w14:textId="77777777" w:rsidR="007A2ABA" w:rsidRDefault="007A2ABA">
      <w:pPr>
        <w:spacing w:after="0" w:line="240" w:lineRule="auto"/>
      </w:pPr>
      <w:r>
        <w:separator/>
      </w:r>
    </w:p>
  </w:endnote>
  <w:endnote w:type="continuationSeparator" w:id="0">
    <w:p w14:paraId="04C8DC97" w14:textId="77777777" w:rsidR="007A2ABA" w:rsidRDefault="007A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rade Gothic LT Com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4490" w14:textId="77777777" w:rsidR="004C6A0A" w:rsidRDefault="00B145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E65B12D" wp14:editId="3E4ADF91">
          <wp:extent cx="1988093" cy="424304"/>
          <wp:effectExtent l="0" t="0" r="0" b="0"/>
          <wp:docPr id="1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8093" cy="424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4AEB1" w14:textId="77777777" w:rsidR="007A2ABA" w:rsidRDefault="007A2ABA">
      <w:pPr>
        <w:spacing w:after="0" w:line="240" w:lineRule="auto"/>
      </w:pPr>
      <w:r>
        <w:separator/>
      </w:r>
    </w:p>
  </w:footnote>
  <w:footnote w:type="continuationSeparator" w:id="0">
    <w:p w14:paraId="608A0F0F" w14:textId="77777777" w:rsidR="007A2ABA" w:rsidRDefault="007A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E5B8" w14:textId="77777777" w:rsidR="004C6A0A" w:rsidRDefault="00B145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b/>
        <w:noProof/>
        <w:color w:val="ED1B2D"/>
        <w:sz w:val="48"/>
        <w:szCs w:val="48"/>
      </w:rPr>
      <w:drawing>
        <wp:inline distT="0" distB="0" distL="0" distR="0" wp14:anchorId="43FF5958" wp14:editId="3613530C">
          <wp:extent cx="1520949" cy="505299"/>
          <wp:effectExtent l="0" t="0" r="0" b="0"/>
          <wp:docPr id="171" name="image2.jpg" descr="C:\Users\Allison.zelkowitz\Desktop\cubic r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llison.zelkowitz\Desktop\cubic re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0949" cy="5052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C2A494" w14:textId="77777777" w:rsidR="004C6A0A" w:rsidRPr="002918F6" w:rsidRDefault="002918F6" w:rsidP="002918F6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86"/>
      <w:jc w:val="right"/>
      <w:rPr>
        <w:rFonts w:ascii="Trade Gothic LT Com Cn" w:eastAsia="Oswald" w:hAnsi="Trade Gothic LT Com Cn" w:cs="Oswald"/>
        <w:smallCaps/>
        <w:color w:val="FF0000"/>
        <w:sz w:val="24"/>
        <w:szCs w:val="24"/>
      </w:rPr>
    </w:pPr>
    <w:r w:rsidRPr="002918F6">
      <w:rPr>
        <w:rFonts w:ascii="Trade Gothic LT Com Cn" w:eastAsia="Oswald" w:hAnsi="Trade Gothic LT Com Cn" w:cs="Oswald"/>
        <w:smallCaps/>
        <w:color w:val="FF0000"/>
        <w:sz w:val="24"/>
        <w:szCs w:val="24"/>
      </w:rPr>
      <w:t>The Center for Utilizing Behavioral insights for children</w:t>
    </w:r>
    <w:r w:rsidR="00B14533" w:rsidRPr="002918F6">
      <w:rPr>
        <w:rFonts w:ascii="Trade Gothic LT Com Cn" w:eastAsia="Oswald" w:hAnsi="Trade Gothic LT Com Cn" w:cs="Oswald"/>
        <w:smallCaps/>
        <w:color w:val="FF0000"/>
        <w:sz w:val="24"/>
        <w:szCs w:val="24"/>
      </w:rPr>
      <w:t xml:space="preserve"> </w:t>
    </w:r>
  </w:p>
  <w:p w14:paraId="4530886C" w14:textId="77777777" w:rsidR="004C6A0A" w:rsidRDefault="004C6A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01AA6"/>
    <w:multiLevelType w:val="hybridMultilevel"/>
    <w:tmpl w:val="1B24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4E7D"/>
    <w:multiLevelType w:val="multilevel"/>
    <w:tmpl w:val="8B6061C6"/>
    <w:lvl w:ilvl="0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53A0C"/>
    <w:multiLevelType w:val="multilevel"/>
    <w:tmpl w:val="372CE0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1731275"/>
    <w:multiLevelType w:val="multilevel"/>
    <w:tmpl w:val="A0648D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E04C9B"/>
    <w:multiLevelType w:val="multilevel"/>
    <w:tmpl w:val="47D87ACC"/>
    <w:lvl w:ilvl="0">
      <w:start w:val="1"/>
      <w:numFmt w:val="bullet"/>
      <w:lvlText w:val="•"/>
      <w:lvlJc w:val="left"/>
      <w:pPr>
        <w:ind w:left="1440" w:hanging="72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C54B11"/>
    <w:multiLevelType w:val="multilevel"/>
    <w:tmpl w:val="A16076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5234543E"/>
    <w:multiLevelType w:val="multilevel"/>
    <w:tmpl w:val="10444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40692"/>
    <w:multiLevelType w:val="multilevel"/>
    <w:tmpl w:val="D99256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6D866CBD"/>
    <w:multiLevelType w:val="multilevel"/>
    <w:tmpl w:val="A16076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372419238">
    <w:abstractNumId w:val="8"/>
  </w:num>
  <w:num w:numId="2" w16cid:durableId="482821621">
    <w:abstractNumId w:val="6"/>
  </w:num>
  <w:num w:numId="3" w16cid:durableId="307788993">
    <w:abstractNumId w:val="3"/>
  </w:num>
  <w:num w:numId="4" w16cid:durableId="611208607">
    <w:abstractNumId w:val="4"/>
  </w:num>
  <w:num w:numId="5" w16cid:durableId="1500846034">
    <w:abstractNumId w:val="1"/>
  </w:num>
  <w:num w:numId="6" w16cid:durableId="876427971">
    <w:abstractNumId w:val="5"/>
  </w:num>
  <w:num w:numId="7" w16cid:durableId="1497694894">
    <w:abstractNumId w:val="0"/>
  </w:num>
  <w:num w:numId="8" w16cid:durableId="352734623">
    <w:abstractNumId w:val="2"/>
  </w:num>
  <w:num w:numId="9" w16cid:durableId="919867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0A"/>
    <w:rsid w:val="00003D15"/>
    <w:rsid w:val="00042BDC"/>
    <w:rsid w:val="00044BE5"/>
    <w:rsid w:val="000609C8"/>
    <w:rsid w:val="000726E4"/>
    <w:rsid w:val="000D2B49"/>
    <w:rsid w:val="000F1456"/>
    <w:rsid w:val="0010026B"/>
    <w:rsid w:val="00103C47"/>
    <w:rsid w:val="00165BB8"/>
    <w:rsid w:val="00174BC9"/>
    <w:rsid w:val="00184A39"/>
    <w:rsid w:val="001E7CB1"/>
    <w:rsid w:val="002661E4"/>
    <w:rsid w:val="00290EDC"/>
    <w:rsid w:val="002918F6"/>
    <w:rsid w:val="002C4544"/>
    <w:rsid w:val="002E304E"/>
    <w:rsid w:val="002E4DD8"/>
    <w:rsid w:val="002F2C3C"/>
    <w:rsid w:val="00316EC4"/>
    <w:rsid w:val="003526F0"/>
    <w:rsid w:val="00357570"/>
    <w:rsid w:val="003628BA"/>
    <w:rsid w:val="004007CE"/>
    <w:rsid w:val="00421E36"/>
    <w:rsid w:val="004B1337"/>
    <w:rsid w:val="004B3D46"/>
    <w:rsid w:val="004C6A0A"/>
    <w:rsid w:val="004E695A"/>
    <w:rsid w:val="00513147"/>
    <w:rsid w:val="006112A5"/>
    <w:rsid w:val="00637D5E"/>
    <w:rsid w:val="006673E3"/>
    <w:rsid w:val="00670D3F"/>
    <w:rsid w:val="00683F65"/>
    <w:rsid w:val="006A5392"/>
    <w:rsid w:val="00785EC6"/>
    <w:rsid w:val="00795BEE"/>
    <w:rsid w:val="007A2ABA"/>
    <w:rsid w:val="007A5271"/>
    <w:rsid w:val="007C440D"/>
    <w:rsid w:val="007E5E12"/>
    <w:rsid w:val="00810486"/>
    <w:rsid w:val="00836B92"/>
    <w:rsid w:val="00840278"/>
    <w:rsid w:val="00867202"/>
    <w:rsid w:val="00867BFC"/>
    <w:rsid w:val="00872CD1"/>
    <w:rsid w:val="008D71F3"/>
    <w:rsid w:val="0092078C"/>
    <w:rsid w:val="00921ADB"/>
    <w:rsid w:val="009306AF"/>
    <w:rsid w:val="00942893"/>
    <w:rsid w:val="00947ECB"/>
    <w:rsid w:val="009518EC"/>
    <w:rsid w:val="0096582E"/>
    <w:rsid w:val="009D7945"/>
    <w:rsid w:val="00A07E26"/>
    <w:rsid w:val="00AA345A"/>
    <w:rsid w:val="00AA352F"/>
    <w:rsid w:val="00AB613A"/>
    <w:rsid w:val="00AD5FDB"/>
    <w:rsid w:val="00AF3F6D"/>
    <w:rsid w:val="00B14533"/>
    <w:rsid w:val="00BF5919"/>
    <w:rsid w:val="00BF6F8F"/>
    <w:rsid w:val="00C21CF7"/>
    <w:rsid w:val="00C550AE"/>
    <w:rsid w:val="00C65A84"/>
    <w:rsid w:val="00CB6CF4"/>
    <w:rsid w:val="00D25139"/>
    <w:rsid w:val="00D265D3"/>
    <w:rsid w:val="00DE642B"/>
    <w:rsid w:val="00E47031"/>
    <w:rsid w:val="00E834EC"/>
    <w:rsid w:val="00E85FAC"/>
    <w:rsid w:val="00EA034B"/>
    <w:rsid w:val="00EF5BAB"/>
    <w:rsid w:val="00F0363F"/>
    <w:rsid w:val="00F06391"/>
    <w:rsid w:val="00F62302"/>
    <w:rsid w:val="00F64D8F"/>
    <w:rsid w:val="00F72855"/>
    <w:rsid w:val="00FB265F"/>
    <w:rsid w:val="00FD5DE9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5E9C3"/>
  <w15:docId w15:val="{2209FB12-AABF-4E55-9E9D-4A9A0E2B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1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C73"/>
  </w:style>
  <w:style w:type="paragraph" w:styleId="Footer">
    <w:name w:val="footer"/>
    <w:basedOn w:val="Normal"/>
    <w:link w:val="FooterChar"/>
    <w:uiPriority w:val="99"/>
    <w:unhideWhenUsed/>
    <w:rsid w:val="0051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C73"/>
  </w:style>
  <w:style w:type="paragraph" w:customStyle="1" w:styleId="DocumentTitle">
    <w:name w:val="Document Title"/>
    <w:basedOn w:val="Normal"/>
    <w:qFormat/>
    <w:rsid w:val="00511C73"/>
    <w:pPr>
      <w:spacing w:before="240" w:after="240" w:line="1000" w:lineRule="exact"/>
    </w:pPr>
    <w:rPr>
      <w:rFonts w:ascii="Trade Gothic LT Com Cn" w:hAnsi="Trade Gothic LT Com Cn"/>
      <w:caps/>
      <w:color w:val="000000" w:themeColor="text1"/>
      <w:sz w:val="100"/>
      <w:lang w:val="en-GB"/>
    </w:rPr>
  </w:style>
  <w:style w:type="paragraph" w:styleId="ListParagraph">
    <w:name w:val="List Paragraph"/>
    <w:basedOn w:val="Normal"/>
    <w:uiPriority w:val="34"/>
    <w:qFormat/>
    <w:rsid w:val="00CB21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3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B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B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873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D2B49"/>
    <w:rPr>
      <w:color w:val="605E5C"/>
      <w:shd w:val="clear" w:color="auto" w:fill="E1DFDD"/>
    </w:rPr>
  </w:style>
  <w:style w:type="character" w:customStyle="1" w:styleId="notion-enable-hover">
    <w:name w:val="notion-enable-hover"/>
    <w:basedOn w:val="DefaultParagraphFont"/>
    <w:rsid w:val="00810486"/>
  </w:style>
  <w:style w:type="character" w:styleId="FollowedHyperlink">
    <w:name w:val="FollowedHyperlink"/>
    <w:basedOn w:val="DefaultParagraphFont"/>
    <w:uiPriority w:val="99"/>
    <w:semiHidden/>
    <w:unhideWhenUsed/>
    <w:rsid w:val="00357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ubic-sci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ubic-sci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4b955f-49ad-47d7-852d-7dc0a0c95c5c" xsi:nil="true"/>
    <lcf76f155ced4ddcb4097134ff3c332f xmlns="35ab4e30-6c0b-472b-be5f-c71731211dfe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4Na2inVcb65zFSzKk56EpZN/Zw==">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87893DFAB884099A2488B0AC9EBE5" ma:contentTypeVersion="16" ma:contentTypeDescription="Create a new document." ma:contentTypeScope="" ma:versionID="3aad6f4f9b4f441cb413883c32a8dcf1">
  <xsd:schema xmlns:xsd="http://www.w3.org/2001/XMLSchema" xmlns:xs="http://www.w3.org/2001/XMLSchema" xmlns:p="http://schemas.microsoft.com/office/2006/metadata/properties" xmlns:ns2="35ab4e30-6c0b-472b-be5f-c71731211dfe" xmlns:ns3="194b955f-49ad-47d7-852d-7dc0a0c95c5c" targetNamespace="http://schemas.microsoft.com/office/2006/metadata/properties" ma:root="true" ma:fieldsID="371ec55ada151a9e7bed7e4bf37965c0" ns2:_="" ns3:_="">
    <xsd:import namespace="35ab4e30-6c0b-472b-be5f-c71731211dfe"/>
    <xsd:import namespace="194b955f-49ad-47d7-852d-7dc0a0c95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b4e30-6c0b-472b-be5f-c71731211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b955f-49ad-47d7-852d-7dc0a0c95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973a9-60bd-4adf-b7ee-116db576d86d}" ma:internalName="TaxCatchAll" ma:showField="CatchAllData" ma:web="194b955f-49ad-47d7-852d-7dc0a0c95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D6FB8-ED3B-4532-8DDD-33164D776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99287C-0F13-4EBD-AE45-4C6566AE0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0D6C4-C2A0-4F70-ACAE-D934608648B5}">
  <ds:schemaRefs>
    <ds:schemaRef ds:uri="http://schemas.microsoft.com/office/2006/metadata/properties"/>
    <ds:schemaRef ds:uri="http://schemas.microsoft.com/office/infopath/2007/PartnerControls"/>
    <ds:schemaRef ds:uri="194b955f-49ad-47d7-852d-7dc0a0c95c5c"/>
    <ds:schemaRef ds:uri="35ab4e30-6c0b-472b-be5f-c71731211dfe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7C5A0503-35C6-4C2D-B17E-F2D0ED7BD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b4e30-6c0b-472b-be5f-c71731211dfe"/>
    <ds:schemaRef ds:uri="194b955f-49ad-47d7-852d-7dc0a0c95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Zelkowitz</dc:creator>
  <cp:lastModifiedBy>Zelkowitz, Allison</cp:lastModifiedBy>
  <cp:revision>3</cp:revision>
  <dcterms:created xsi:type="dcterms:W3CDTF">2025-06-20T11:42:00Z</dcterms:created>
  <dcterms:modified xsi:type="dcterms:W3CDTF">2025-06-20T11:45:00Z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0x010100D4E87893DFAB884099A2488B0AC9EBE5</vt:lpwstr>
  </property>
</Properties>
</file>