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3722179A">
        <w:trPr>
          <w:trHeight w:val="841"/>
        </w:trPr>
        <w:tc>
          <w:tcPr>
            <w:tcW w:w="7621" w:type="dxa"/>
            <w:gridSpan w:val="2"/>
            <w:shd w:val="clear" w:color="auto" w:fill="auto"/>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3722179A">
        <w:trPr>
          <w:trHeight w:val="495"/>
        </w:trPr>
        <w:tc>
          <w:tcPr>
            <w:tcW w:w="1809" w:type="dxa"/>
            <w:shd w:val="clear" w:color="auto" w:fill="auto"/>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0184F4EF" w:rsidR="0090363A" w:rsidRPr="003865D1" w:rsidRDefault="0090363A" w:rsidP="3722179A">
            <w:pPr>
              <w:rPr>
                <w:rFonts w:ascii="Oswald" w:hAnsi="Oswald"/>
                <w:sz w:val="22"/>
                <w:szCs w:val="22"/>
              </w:rPr>
            </w:pPr>
            <w:r>
              <w:br/>
            </w:r>
            <w:r w:rsidR="009E2A58" w:rsidRPr="3722179A">
              <w:rPr>
                <w:rFonts w:ascii="Oswald" w:hAnsi="Oswald"/>
                <w:noProof/>
                <w:sz w:val="22"/>
                <w:szCs w:val="22"/>
              </w:rPr>
              <w:t>Specialist</w:t>
            </w:r>
            <w:r w:rsidR="008F2643" w:rsidRPr="3722179A">
              <w:rPr>
                <w:rFonts w:ascii="Oswald" w:hAnsi="Oswald"/>
                <w:noProof/>
                <w:sz w:val="22"/>
                <w:szCs w:val="22"/>
              </w:rPr>
              <w:t>,</w:t>
            </w:r>
            <w:r w:rsidR="009E2A58" w:rsidRPr="3722179A">
              <w:rPr>
                <w:rFonts w:ascii="Oswald" w:hAnsi="Oswald"/>
                <w:noProof/>
                <w:sz w:val="22"/>
                <w:szCs w:val="22"/>
              </w:rPr>
              <w:t xml:space="preserve"> BI Developer</w:t>
            </w:r>
            <w:r>
              <w:br/>
            </w:r>
          </w:p>
        </w:tc>
        <w:tc>
          <w:tcPr>
            <w:tcW w:w="2676" w:type="dxa"/>
            <w:vMerge/>
          </w:tcPr>
          <w:p w14:paraId="6A05A809" w14:textId="784E3493" w:rsidR="0090363A" w:rsidRPr="00994C06" w:rsidRDefault="0090363A" w:rsidP="00E31215">
            <w:pPr>
              <w:rPr>
                <w:rFonts w:ascii="Calibri" w:hAnsi="Calibri"/>
                <w:b/>
                <w:sz w:val="20"/>
                <w:szCs w:val="20"/>
              </w:rPr>
            </w:pPr>
          </w:p>
        </w:tc>
      </w:tr>
      <w:tr w:rsidR="0090363A" w:rsidRPr="00994C06" w14:paraId="12C829F1" w14:textId="77777777" w:rsidTr="3722179A">
        <w:trPr>
          <w:trHeight w:val="495"/>
        </w:trPr>
        <w:tc>
          <w:tcPr>
            <w:tcW w:w="1809" w:type="dxa"/>
            <w:shd w:val="clear" w:color="auto" w:fill="auto"/>
            <w:vAlign w:val="center"/>
          </w:tcPr>
          <w:p w14:paraId="256F3C2E" w14:textId="0C8F26C0" w:rsidR="0090363A" w:rsidRPr="005E601E" w:rsidRDefault="0090363A" w:rsidP="00BB6541">
            <w:pPr>
              <w:rPr>
                <w:rFonts w:ascii="Oswald" w:hAnsi="Oswald"/>
                <w:bCs/>
                <w:sz w:val="22"/>
                <w:szCs w:val="22"/>
              </w:rPr>
            </w:pPr>
            <w:r>
              <w:rPr>
                <w:rFonts w:ascii="Oswald" w:hAnsi="Oswald"/>
                <w:bCs/>
                <w:sz w:val="22"/>
                <w:szCs w:val="22"/>
              </w:rPr>
              <w:t>Position ID:</w:t>
            </w:r>
          </w:p>
        </w:tc>
        <w:tc>
          <w:tcPr>
            <w:tcW w:w="5812" w:type="dxa"/>
            <w:vAlign w:val="center"/>
          </w:tcPr>
          <w:p w14:paraId="376486E1" w14:textId="77777777" w:rsidR="0090363A" w:rsidRDefault="0090363A" w:rsidP="00DE037C">
            <w:pPr>
              <w:rPr>
                <w:rFonts w:ascii="Oswald" w:hAnsi="Oswald"/>
                <w:bCs/>
                <w:noProof/>
                <w:sz w:val="22"/>
                <w:szCs w:val="22"/>
              </w:rPr>
            </w:pPr>
          </w:p>
        </w:tc>
        <w:tc>
          <w:tcPr>
            <w:tcW w:w="2676" w:type="dxa"/>
            <w:vMerge/>
          </w:tcPr>
          <w:p w14:paraId="26973B3C" w14:textId="78B835E5"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C15359" w:rsidRPr="005E601E" w14:paraId="62F05051" w14:textId="77777777" w:rsidTr="3722179A">
        <w:trPr>
          <w:trHeight w:val="277"/>
        </w:trPr>
        <w:tc>
          <w:tcPr>
            <w:tcW w:w="1809" w:type="dxa"/>
            <w:tcBorders>
              <w:bottom w:val="single" w:sz="4" w:space="0" w:color="000000" w:themeColor="text1"/>
            </w:tcBorders>
            <w:shd w:val="clear" w:color="auto" w:fill="D5E0E1"/>
            <w:vAlign w:val="center"/>
          </w:tcPr>
          <w:p w14:paraId="7097B7AB" w14:textId="77777777" w:rsidR="00C15359" w:rsidRPr="005E601E" w:rsidRDefault="00C15359" w:rsidP="00C15359">
            <w:pPr>
              <w:rPr>
                <w:rFonts w:ascii="Lato" w:hAnsi="Lato"/>
                <w:b/>
                <w:sz w:val="22"/>
                <w:szCs w:val="22"/>
              </w:rPr>
            </w:pPr>
            <w:r w:rsidRPr="005E601E">
              <w:rPr>
                <w:rFonts w:ascii="Lato" w:hAnsi="Lato"/>
                <w:b/>
                <w:sz w:val="22"/>
                <w:szCs w:val="22"/>
              </w:rPr>
              <w:t>Team</w:t>
            </w:r>
          </w:p>
        </w:tc>
        <w:tc>
          <w:tcPr>
            <w:tcW w:w="3261" w:type="dxa"/>
            <w:vAlign w:val="center"/>
          </w:tcPr>
          <w:p w14:paraId="41C8F396" w14:textId="64ACFB08" w:rsidR="00C15359" w:rsidRPr="003865D1" w:rsidRDefault="00C15359" w:rsidP="00C15359">
            <w:pPr>
              <w:rPr>
                <w:rFonts w:ascii="Lato" w:hAnsi="Lato"/>
                <w:bCs/>
                <w:iCs/>
                <w:sz w:val="22"/>
                <w:szCs w:val="22"/>
              </w:rPr>
            </w:pPr>
            <w:r>
              <w:rPr>
                <w:rFonts w:ascii="Lato" w:hAnsi="Lato"/>
                <w:bCs/>
                <w:iCs/>
                <w:sz w:val="22"/>
                <w:szCs w:val="22"/>
              </w:rPr>
              <w:t xml:space="preserve">Technology Strategy &amp; Transformation </w:t>
            </w:r>
          </w:p>
        </w:tc>
        <w:tc>
          <w:tcPr>
            <w:tcW w:w="2268" w:type="dxa"/>
            <w:shd w:val="clear" w:color="auto" w:fill="D5E0E1"/>
            <w:vAlign w:val="center"/>
          </w:tcPr>
          <w:p w14:paraId="50E1B160" w14:textId="77777777" w:rsidR="00C15359" w:rsidRPr="005E601E" w:rsidRDefault="00C15359" w:rsidP="00C15359">
            <w:pPr>
              <w:rPr>
                <w:rFonts w:ascii="Lato" w:hAnsi="Lato"/>
                <w:b/>
                <w:sz w:val="22"/>
                <w:szCs w:val="22"/>
              </w:rPr>
            </w:pPr>
            <w:r w:rsidRPr="005E601E">
              <w:rPr>
                <w:rFonts w:ascii="Lato" w:hAnsi="Lato"/>
                <w:b/>
                <w:sz w:val="22"/>
                <w:szCs w:val="22"/>
              </w:rPr>
              <w:t>Grade</w:t>
            </w:r>
          </w:p>
        </w:tc>
        <w:tc>
          <w:tcPr>
            <w:tcW w:w="2958" w:type="dxa"/>
            <w:vAlign w:val="center"/>
          </w:tcPr>
          <w:p w14:paraId="72A3D3EC" w14:textId="7DC36FF4" w:rsidR="00C15359" w:rsidRPr="00DE037C" w:rsidRDefault="00C15359" w:rsidP="00C15359">
            <w:pPr>
              <w:rPr>
                <w:rFonts w:ascii="Lato" w:hAnsi="Lato"/>
                <w:bCs/>
                <w:iCs/>
                <w:sz w:val="22"/>
                <w:szCs w:val="22"/>
              </w:rPr>
            </w:pPr>
            <w:r>
              <w:rPr>
                <w:rFonts w:ascii="Lato" w:hAnsi="Lato"/>
                <w:bCs/>
                <w:iCs/>
                <w:sz w:val="22"/>
                <w:szCs w:val="22"/>
              </w:rPr>
              <w:t>P3</w:t>
            </w:r>
          </w:p>
        </w:tc>
      </w:tr>
      <w:tr w:rsidR="00C15359" w:rsidRPr="005E601E" w14:paraId="4EA414E4" w14:textId="77777777" w:rsidTr="3722179A">
        <w:trPr>
          <w:trHeight w:val="304"/>
        </w:trPr>
        <w:tc>
          <w:tcPr>
            <w:tcW w:w="1809" w:type="dxa"/>
            <w:shd w:val="clear" w:color="auto" w:fill="D5E0E1"/>
            <w:vAlign w:val="center"/>
          </w:tcPr>
          <w:p w14:paraId="458DD30D" w14:textId="77777777" w:rsidR="00C15359" w:rsidRPr="005E601E" w:rsidRDefault="00C15359" w:rsidP="00C15359">
            <w:pPr>
              <w:rPr>
                <w:rFonts w:ascii="Lato" w:hAnsi="Lato"/>
                <w:b/>
                <w:sz w:val="22"/>
                <w:szCs w:val="22"/>
              </w:rPr>
            </w:pPr>
            <w:r>
              <w:rPr>
                <w:rFonts w:ascii="Lato" w:hAnsi="Lato"/>
                <w:b/>
                <w:sz w:val="22"/>
                <w:szCs w:val="22"/>
              </w:rPr>
              <w:t xml:space="preserve">Reports To </w:t>
            </w:r>
          </w:p>
        </w:tc>
        <w:tc>
          <w:tcPr>
            <w:tcW w:w="3261" w:type="dxa"/>
            <w:vAlign w:val="center"/>
          </w:tcPr>
          <w:p w14:paraId="0D0B940D" w14:textId="4A1CAB87" w:rsidR="00C15359" w:rsidRPr="00DE037C" w:rsidRDefault="00C15359" w:rsidP="00C15359">
            <w:pPr>
              <w:rPr>
                <w:rFonts w:ascii="Lato" w:hAnsi="Lato"/>
                <w:bCs/>
                <w:iCs/>
                <w:sz w:val="22"/>
                <w:szCs w:val="22"/>
              </w:rPr>
            </w:pPr>
            <w:r>
              <w:rPr>
                <w:rFonts w:ascii="Lato" w:hAnsi="Lato"/>
                <w:bCs/>
                <w:iCs/>
                <w:sz w:val="22"/>
                <w:szCs w:val="22"/>
              </w:rPr>
              <w:t>Manager</w:t>
            </w:r>
            <w:r w:rsidR="008F2643">
              <w:rPr>
                <w:rFonts w:ascii="Lato" w:hAnsi="Lato"/>
                <w:bCs/>
                <w:iCs/>
                <w:sz w:val="22"/>
                <w:szCs w:val="22"/>
              </w:rPr>
              <w:t xml:space="preserve">, </w:t>
            </w:r>
            <w:r>
              <w:rPr>
                <w:rFonts w:ascii="Lato" w:hAnsi="Lato"/>
                <w:bCs/>
                <w:iCs/>
                <w:sz w:val="22"/>
                <w:szCs w:val="22"/>
              </w:rPr>
              <w:t xml:space="preserve">BI </w:t>
            </w:r>
            <w:r w:rsidR="00FB762F">
              <w:rPr>
                <w:rFonts w:ascii="Lato" w:hAnsi="Lato"/>
                <w:bCs/>
                <w:iCs/>
                <w:sz w:val="22"/>
                <w:szCs w:val="22"/>
              </w:rPr>
              <w:t>Development</w:t>
            </w:r>
          </w:p>
        </w:tc>
        <w:tc>
          <w:tcPr>
            <w:tcW w:w="2268" w:type="dxa"/>
            <w:shd w:val="clear" w:color="auto" w:fill="D5E0E1"/>
            <w:vAlign w:val="center"/>
          </w:tcPr>
          <w:p w14:paraId="3087F16C" w14:textId="77777777" w:rsidR="00C15359" w:rsidRPr="005E601E" w:rsidRDefault="00C15359" w:rsidP="00C15359">
            <w:pPr>
              <w:rPr>
                <w:rFonts w:ascii="Lato" w:hAnsi="Lato"/>
                <w:b/>
                <w:sz w:val="22"/>
                <w:szCs w:val="22"/>
              </w:rPr>
            </w:pPr>
            <w:r w:rsidRPr="005E601E">
              <w:rPr>
                <w:rFonts w:ascii="Lato" w:hAnsi="Lato"/>
                <w:b/>
                <w:sz w:val="22"/>
                <w:szCs w:val="22"/>
              </w:rPr>
              <w:t>Contract Length</w:t>
            </w:r>
          </w:p>
        </w:tc>
        <w:tc>
          <w:tcPr>
            <w:tcW w:w="2958" w:type="dxa"/>
            <w:vAlign w:val="center"/>
          </w:tcPr>
          <w:p w14:paraId="0E27B00A" w14:textId="2F3F7805" w:rsidR="00C15359" w:rsidRPr="00DE037C" w:rsidRDefault="00C15359" w:rsidP="00C15359">
            <w:pPr>
              <w:rPr>
                <w:rFonts w:ascii="Lato" w:hAnsi="Lato"/>
                <w:bCs/>
                <w:iCs/>
                <w:sz w:val="22"/>
                <w:szCs w:val="22"/>
              </w:rPr>
            </w:pPr>
            <w:r>
              <w:rPr>
                <w:rFonts w:ascii="Lato" w:hAnsi="Lato"/>
                <w:bCs/>
                <w:iCs/>
                <w:sz w:val="22"/>
                <w:szCs w:val="22"/>
              </w:rPr>
              <w:t xml:space="preserve">Permanent </w:t>
            </w:r>
          </w:p>
        </w:tc>
      </w:tr>
      <w:tr w:rsidR="00C15359" w:rsidRPr="005E601E" w14:paraId="40700870" w14:textId="77777777" w:rsidTr="3722179A">
        <w:trPr>
          <w:trHeight w:val="304"/>
        </w:trPr>
        <w:tc>
          <w:tcPr>
            <w:tcW w:w="1809" w:type="dxa"/>
            <w:shd w:val="clear" w:color="auto" w:fill="D5E0E1"/>
            <w:vAlign w:val="center"/>
          </w:tcPr>
          <w:p w14:paraId="4B0CD9D4" w14:textId="77777777" w:rsidR="00C15359" w:rsidRPr="00DA489B" w:rsidRDefault="00C15359" w:rsidP="00C15359">
            <w:pPr>
              <w:rPr>
                <w:rFonts w:ascii="Lato" w:hAnsi="Lato"/>
                <w:b/>
                <w:sz w:val="22"/>
                <w:szCs w:val="22"/>
              </w:rPr>
            </w:pPr>
            <w:r w:rsidRPr="00DA489B">
              <w:rPr>
                <w:rFonts w:ascii="Lato" w:hAnsi="Lato"/>
                <w:b/>
                <w:sz w:val="22"/>
                <w:szCs w:val="22"/>
              </w:rPr>
              <w:t>Location</w:t>
            </w:r>
            <w:r>
              <w:rPr>
                <w:rFonts w:ascii="Lato" w:hAnsi="Lato"/>
                <w:b/>
                <w:sz w:val="22"/>
                <w:szCs w:val="22"/>
              </w:rPr>
              <w:t xml:space="preserve"> [Physically based in]</w:t>
            </w:r>
          </w:p>
        </w:tc>
        <w:tc>
          <w:tcPr>
            <w:tcW w:w="3261" w:type="dxa"/>
            <w:vAlign w:val="center"/>
          </w:tcPr>
          <w:p w14:paraId="60061E4C" w14:textId="5405374B" w:rsidR="00C15359" w:rsidRPr="00DA489B" w:rsidRDefault="006C5DE0" w:rsidP="00C15359">
            <w:pPr>
              <w:rPr>
                <w:rFonts w:ascii="Lato" w:hAnsi="Lato"/>
                <w:bCs/>
                <w:iCs/>
                <w:sz w:val="22"/>
                <w:szCs w:val="22"/>
              </w:rPr>
            </w:pPr>
            <w:r w:rsidRPr="76735241">
              <w:rPr>
                <w:rFonts w:ascii="Lato" w:hAnsi="Lato"/>
                <w:noProof/>
                <w:sz w:val="22"/>
                <w:szCs w:val="22"/>
              </w:rPr>
              <w:t>Any existing SCI office location</w:t>
            </w:r>
          </w:p>
        </w:tc>
        <w:tc>
          <w:tcPr>
            <w:tcW w:w="2268" w:type="dxa"/>
            <w:shd w:val="clear" w:color="auto" w:fill="D5E0E1"/>
            <w:vAlign w:val="center"/>
          </w:tcPr>
          <w:p w14:paraId="669EC740" w14:textId="77777777" w:rsidR="00C15359" w:rsidRPr="005E601E" w:rsidRDefault="00C15359" w:rsidP="00C15359">
            <w:pPr>
              <w:rPr>
                <w:rFonts w:ascii="Lato" w:hAnsi="Lato"/>
                <w:b/>
                <w:sz w:val="22"/>
                <w:szCs w:val="22"/>
              </w:rPr>
            </w:pPr>
            <w:r>
              <w:rPr>
                <w:rFonts w:ascii="Lato" w:hAnsi="Lato"/>
                <w:b/>
                <w:sz w:val="22"/>
                <w:szCs w:val="22"/>
              </w:rPr>
              <w:t>Time-zone [the time-zone that the role holder must be available to work in]</w:t>
            </w:r>
          </w:p>
        </w:tc>
        <w:tc>
          <w:tcPr>
            <w:tcW w:w="2958" w:type="dxa"/>
            <w:vAlign w:val="center"/>
          </w:tcPr>
          <w:p w14:paraId="44EAFD9C" w14:textId="19912801" w:rsidR="00C15359" w:rsidRPr="00DE037C" w:rsidRDefault="00C43738" w:rsidP="00C15359">
            <w:pPr>
              <w:rPr>
                <w:rFonts w:ascii="Lato" w:hAnsi="Lato"/>
                <w:bCs/>
                <w:iCs/>
                <w:sz w:val="22"/>
                <w:szCs w:val="22"/>
              </w:rPr>
            </w:pPr>
            <w:r w:rsidRPr="76735241">
              <w:rPr>
                <w:rFonts w:ascii="Lato" w:hAnsi="Lato"/>
                <w:noProof/>
                <w:sz w:val="22"/>
                <w:szCs w:val="22"/>
              </w:rPr>
              <w:t xml:space="preserve">Europe, WCA, ESA, MENAEE Time Zones (UTC/GMT + / - 3 hours)  </w:t>
            </w:r>
          </w:p>
        </w:tc>
      </w:tr>
      <w:tr w:rsidR="00C15359" w:rsidRPr="005E601E" w14:paraId="5A150776" w14:textId="77777777" w:rsidTr="3722179A">
        <w:trPr>
          <w:trHeight w:val="929"/>
        </w:trPr>
        <w:tc>
          <w:tcPr>
            <w:tcW w:w="1809" w:type="dxa"/>
            <w:shd w:val="clear" w:color="auto" w:fill="D5E0E1"/>
            <w:vAlign w:val="center"/>
          </w:tcPr>
          <w:p w14:paraId="14C9CC2A" w14:textId="77777777" w:rsidR="00C15359" w:rsidRDefault="00C15359" w:rsidP="00C15359">
            <w:pPr>
              <w:rPr>
                <w:rFonts w:ascii="Lato" w:hAnsi="Lato"/>
                <w:b/>
                <w:sz w:val="22"/>
                <w:szCs w:val="22"/>
              </w:rPr>
            </w:pPr>
            <w:r>
              <w:rPr>
                <w:rFonts w:ascii="Lato" w:hAnsi="Lato"/>
                <w:b/>
                <w:sz w:val="22"/>
                <w:szCs w:val="22"/>
              </w:rPr>
              <w:t>Language(s)</w:t>
            </w:r>
          </w:p>
        </w:tc>
        <w:tc>
          <w:tcPr>
            <w:tcW w:w="3261" w:type="dxa"/>
            <w:vAlign w:val="center"/>
          </w:tcPr>
          <w:p w14:paraId="4B94D5A5" w14:textId="62920EBF" w:rsidR="00C15359" w:rsidRDefault="00B30DC1" w:rsidP="00C1535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0C3B3CF5" w14:textId="77777777" w:rsidR="00C15359" w:rsidRDefault="00C15359" w:rsidP="00C15359">
            <w:pPr>
              <w:rPr>
                <w:rFonts w:ascii="Lato" w:hAnsi="Lato"/>
                <w:b/>
                <w:sz w:val="22"/>
                <w:szCs w:val="22"/>
              </w:rPr>
            </w:pPr>
            <w:r>
              <w:rPr>
                <w:rFonts w:ascii="Lato" w:hAnsi="Lato"/>
                <w:b/>
                <w:sz w:val="22"/>
                <w:szCs w:val="22"/>
              </w:rPr>
              <w:t>Positions available</w:t>
            </w:r>
          </w:p>
        </w:tc>
        <w:tc>
          <w:tcPr>
            <w:tcW w:w="2958" w:type="dxa"/>
            <w:vAlign w:val="center"/>
          </w:tcPr>
          <w:p w14:paraId="3DEEC669" w14:textId="086449A0" w:rsidR="00C15359" w:rsidRPr="00DE037C" w:rsidRDefault="4733D120" w:rsidP="3722179A">
            <w:pPr>
              <w:rPr>
                <w:rFonts w:ascii="Lato" w:hAnsi="Lato"/>
                <w:sz w:val="22"/>
                <w:szCs w:val="22"/>
              </w:rPr>
            </w:pPr>
            <w:r w:rsidRPr="3722179A">
              <w:rPr>
                <w:rFonts w:ascii="Lato" w:hAnsi="Lato"/>
                <w:sz w:val="22"/>
                <w:szCs w:val="22"/>
              </w:rPr>
              <w:t>1</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3722179A">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3722179A">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4B8D7C81" w14:textId="443A21B3" w:rsidR="00BB620B" w:rsidRPr="001D1BF6" w:rsidRDefault="00BB620B" w:rsidP="00BB620B">
            <w:pPr>
              <w:rPr>
                <w:rFonts w:ascii="Lato" w:hAnsi="Lato"/>
                <w:color w:val="000000"/>
                <w:sz w:val="22"/>
                <w:szCs w:val="22"/>
              </w:rPr>
            </w:pPr>
            <w:r w:rsidRPr="001D1BF6">
              <w:rPr>
                <w:rFonts w:ascii="Lato" w:hAnsi="Lato"/>
                <w:color w:val="000000"/>
                <w:sz w:val="22"/>
                <w:szCs w:val="22"/>
              </w:rPr>
              <w:t xml:space="preserve">Purpose of the team is to lead on the strategic planning, design and delivery of digital and data technology solutions used across SCA. The team will be key to defining the </w:t>
            </w:r>
            <w:r w:rsidR="00384F52">
              <w:rPr>
                <w:rFonts w:ascii="Lato" w:hAnsi="Lato"/>
                <w:color w:val="000000"/>
                <w:sz w:val="22"/>
                <w:szCs w:val="22"/>
              </w:rPr>
              <w:t>t</w:t>
            </w:r>
            <w:r w:rsidRPr="001D1BF6">
              <w:rPr>
                <w:rFonts w:ascii="Lato" w:hAnsi="Lato"/>
                <w:color w:val="000000"/>
                <w:sz w:val="22"/>
                <w:szCs w:val="22"/>
              </w:rPr>
              <w:t xml:space="preserve">echnology strategy including roadmaps for product developments, ensuring our systems remain fit for purpose, maximising the value they deliver and enabling our organisation to achieve impact for children. Working in partnership with Transformation Delivery, the team will be accountable for planning, design and delivery of digital and data technology solutions to Transformation Delivery projects, SCI Functions and internal IT functions.  </w:t>
            </w:r>
          </w:p>
          <w:p w14:paraId="45FB0818" w14:textId="77777777" w:rsidR="00626423" w:rsidRPr="00033EB6" w:rsidRDefault="00626423" w:rsidP="00A338D7">
            <w:pPr>
              <w:rPr>
                <w:rFonts w:ascii="Lato" w:hAnsi="Lato"/>
                <w:bCs/>
                <w:iCs/>
                <w:color w:val="000000"/>
                <w:sz w:val="22"/>
                <w:szCs w:val="22"/>
              </w:rPr>
            </w:pPr>
          </w:p>
          <w:p w14:paraId="2AA601AB"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C5FD80F" w14:textId="355187ED" w:rsidR="00C15359" w:rsidRPr="00033EB6" w:rsidRDefault="1CB4ABC8" w:rsidP="3722179A">
            <w:pPr>
              <w:rPr>
                <w:rFonts w:ascii="Lato" w:hAnsi="Lato"/>
                <w:b/>
                <w:bCs/>
                <w:color w:val="000000"/>
                <w:sz w:val="22"/>
                <w:szCs w:val="22"/>
              </w:rPr>
            </w:pPr>
            <w:r w:rsidRPr="3722179A">
              <w:rPr>
                <w:rFonts w:ascii="Lato" w:hAnsi="Lato"/>
                <w:sz w:val="22"/>
                <w:szCs w:val="22"/>
              </w:rPr>
              <w:t xml:space="preserve">Working with members of the global TDIT team, the role holder will be responsible for building, implementing, continuously improving, supporting and analysing Business Intelligence (BI) solutions within the organisation. This role will partner with business stakeholders and product owners </w:t>
            </w:r>
            <w:proofErr w:type="gramStart"/>
            <w:r w:rsidRPr="3722179A">
              <w:rPr>
                <w:rFonts w:ascii="Lato" w:hAnsi="Lato"/>
                <w:sz w:val="22"/>
                <w:szCs w:val="22"/>
              </w:rPr>
              <w:t>in order to</w:t>
            </w:r>
            <w:proofErr w:type="gramEnd"/>
            <w:r w:rsidRPr="3722179A">
              <w:rPr>
                <w:rFonts w:ascii="Lato" w:hAnsi="Lato"/>
                <w:sz w:val="22"/>
                <w:szCs w:val="22"/>
              </w:rPr>
              <w:t xml:space="preserve"> understand their analytic </w:t>
            </w:r>
            <w:r w:rsidR="7EF8B397" w:rsidRPr="3722179A">
              <w:rPr>
                <w:rFonts w:ascii="Lato" w:hAnsi="Lato"/>
                <w:sz w:val="22"/>
                <w:szCs w:val="22"/>
              </w:rPr>
              <w:t>requirements and</w:t>
            </w:r>
            <w:r w:rsidRPr="3722179A">
              <w:rPr>
                <w:rFonts w:ascii="Lato" w:hAnsi="Lato"/>
                <w:sz w:val="22"/>
                <w:szCs w:val="22"/>
              </w:rPr>
              <w:t xml:space="preserve"> implement and maintain BI solutions to meet these needs, utilising best practices. </w:t>
            </w:r>
          </w:p>
          <w:p w14:paraId="049F31CB" w14:textId="77777777" w:rsidR="00A338D7" w:rsidRPr="005E601E" w:rsidRDefault="00A338D7" w:rsidP="00A338D7">
            <w:pPr>
              <w:rPr>
                <w:rFonts w:ascii="Lato" w:hAnsi="Lato"/>
                <w:bCs/>
                <w:iCs/>
                <w:sz w:val="22"/>
                <w:szCs w:val="22"/>
              </w:rPr>
            </w:pP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3722179A">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3722179A">
        <w:tc>
          <w:tcPr>
            <w:tcW w:w="10296" w:type="dxa"/>
          </w:tcPr>
          <w:p w14:paraId="4101652C" w14:textId="77777777" w:rsidR="004F4DCF" w:rsidRPr="00DE037C" w:rsidRDefault="004F4DCF" w:rsidP="004F4DCF">
            <w:pPr>
              <w:rPr>
                <w:rFonts w:ascii="Lato" w:hAnsi="Lato"/>
                <w:noProof/>
                <w:sz w:val="22"/>
                <w:szCs w:val="22"/>
              </w:rPr>
            </w:pPr>
          </w:p>
          <w:p w14:paraId="76718376" w14:textId="5724535D" w:rsidR="00B64F79" w:rsidRPr="00641423" w:rsidRDefault="00C83CAF" w:rsidP="00B64F79">
            <w:pPr>
              <w:numPr>
                <w:ilvl w:val="0"/>
                <w:numId w:val="18"/>
              </w:numPr>
              <w:tabs>
                <w:tab w:val="left" w:pos="743"/>
                <w:tab w:val="left" w:pos="2977"/>
              </w:tabs>
              <w:rPr>
                <w:rFonts w:ascii="Lato" w:hAnsi="Lato"/>
                <w:bCs/>
                <w:iCs/>
                <w:sz w:val="22"/>
                <w:szCs w:val="22"/>
              </w:rPr>
            </w:pPr>
            <w:r w:rsidRPr="00641423">
              <w:rPr>
                <w:rFonts w:ascii="Lato" w:hAnsi="Lato"/>
                <w:bCs/>
                <w:iCs/>
                <w:sz w:val="22"/>
                <w:szCs w:val="22"/>
              </w:rPr>
              <w:t>Collaborate inclusively with global TDIT team members, business stakeholders, and product owners</w:t>
            </w:r>
            <w:r>
              <w:rPr>
                <w:rFonts w:ascii="Lato" w:hAnsi="Lato"/>
                <w:bCs/>
                <w:iCs/>
                <w:sz w:val="22"/>
                <w:szCs w:val="22"/>
              </w:rPr>
              <w:t xml:space="preserve"> to d</w:t>
            </w:r>
            <w:r w:rsidR="00B64F79" w:rsidRPr="00641423">
              <w:rPr>
                <w:rFonts w:ascii="Lato" w:hAnsi="Lato"/>
                <w:bCs/>
                <w:iCs/>
                <w:sz w:val="22"/>
                <w:szCs w:val="22"/>
              </w:rPr>
              <w:t>esign and deliver comprehensive Business Intelligence solutions that support organisational goals, ensuring alignment with stakeholder requirements and best practices.</w:t>
            </w:r>
          </w:p>
          <w:p w14:paraId="09C177D9" w14:textId="77777777" w:rsidR="00B64F79" w:rsidRPr="00641423" w:rsidRDefault="00B64F79" w:rsidP="00B64F79">
            <w:pPr>
              <w:numPr>
                <w:ilvl w:val="0"/>
                <w:numId w:val="18"/>
              </w:numPr>
              <w:tabs>
                <w:tab w:val="left" w:pos="743"/>
                <w:tab w:val="left" w:pos="2977"/>
              </w:tabs>
              <w:rPr>
                <w:rFonts w:ascii="Lato" w:hAnsi="Lato"/>
                <w:bCs/>
                <w:iCs/>
                <w:sz w:val="22"/>
                <w:szCs w:val="22"/>
              </w:rPr>
            </w:pPr>
            <w:r w:rsidRPr="00641423">
              <w:rPr>
                <w:rFonts w:ascii="Lato" w:hAnsi="Lato"/>
                <w:bCs/>
                <w:iCs/>
                <w:sz w:val="22"/>
                <w:szCs w:val="22"/>
              </w:rPr>
              <w:t>Estimate and deliver tasks to agreed prioritisation and timeframes in alignment with project and change request delivery methodologies</w:t>
            </w:r>
          </w:p>
          <w:p w14:paraId="5E1F7CE6" w14:textId="373AC8AE" w:rsidR="00B64F79" w:rsidRPr="00641423" w:rsidRDefault="00154E2A" w:rsidP="00B64F79">
            <w:pPr>
              <w:numPr>
                <w:ilvl w:val="0"/>
                <w:numId w:val="18"/>
              </w:numPr>
              <w:rPr>
                <w:rFonts w:ascii="Lato" w:hAnsi="Lato"/>
                <w:bCs/>
                <w:iCs/>
                <w:sz w:val="22"/>
                <w:szCs w:val="22"/>
              </w:rPr>
            </w:pPr>
            <w:r>
              <w:rPr>
                <w:rFonts w:ascii="Lato" w:hAnsi="Lato"/>
                <w:bCs/>
                <w:iCs/>
                <w:sz w:val="22"/>
                <w:szCs w:val="22"/>
              </w:rPr>
              <w:t xml:space="preserve">Foster a culture of innovation </w:t>
            </w:r>
            <w:r w:rsidR="007159C3">
              <w:rPr>
                <w:rFonts w:ascii="Lato" w:hAnsi="Lato"/>
                <w:bCs/>
                <w:iCs/>
                <w:sz w:val="22"/>
                <w:szCs w:val="22"/>
              </w:rPr>
              <w:t xml:space="preserve">when </w:t>
            </w:r>
            <w:r w:rsidR="00024AD6">
              <w:rPr>
                <w:rFonts w:ascii="Lato" w:hAnsi="Lato"/>
                <w:bCs/>
                <w:iCs/>
                <w:sz w:val="22"/>
                <w:szCs w:val="22"/>
              </w:rPr>
              <w:t>creating BI Solutions</w:t>
            </w:r>
            <w:r w:rsidR="00B64F79" w:rsidRPr="00641423">
              <w:rPr>
                <w:rFonts w:ascii="Lato" w:hAnsi="Lato"/>
                <w:bCs/>
                <w:iCs/>
                <w:sz w:val="22"/>
                <w:szCs w:val="22"/>
              </w:rPr>
              <w:t xml:space="preserve"> </w:t>
            </w:r>
            <w:r w:rsidR="008E48F5">
              <w:rPr>
                <w:rFonts w:ascii="Lato" w:hAnsi="Lato"/>
                <w:bCs/>
                <w:iCs/>
                <w:sz w:val="22"/>
                <w:szCs w:val="22"/>
              </w:rPr>
              <w:t>using</w:t>
            </w:r>
            <w:r w:rsidR="00B64F79" w:rsidRPr="00641423">
              <w:rPr>
                <w:rFonts w:ascii="Lato" w:hAnsi="Lato"/>
                <w:bCs/>
                <w:iCs/>
                <w:sz w:val="22"/>
                <w:szCs w:val="22"/>
              </w:rPr>
              <w:t xml:space="preserve"> ‘proof of concepts’ to demonstrate the new </w:t>
            </w:r>
            <w:r w:rsidR="00024AD6">
              <w:rPr>
                <w:rFonts w:ascii="Lato" w:hAnsi="Lato"/>
                <w:bCs/>
                <w:iCs/>
                <w:sz w:val="22"/>
                <w:szCs w:val="22"/>
              </w:rPr>
              <w:t>approaches</w:t>
            </w:r>
            <w:r w:rsidR="008E48F5">
              <w:rPr>
                <w:rFonts w:ascii="Lato" w:hAnsi="Lato"/>
                <w:bCs/>
                <w:iCs/>
                <w:sz w:val="22"/>
                <w:szCs w:val="22"/>
              </w:rPr>
              <w:t xml:space="preserve"> </w:t>
            </w:r>
          </w:p>
          <w:p w14:paraId="79075ED0" w14:textId="77777777" w:rsidR="00B64F79" w:rsidRPr="00641423" w:rsidRDefault="00B64F79" w:rsidP="00B64F79">
            <w:pPr>
              <w:numPr>
                <w:ilvl w:val="0"/>
                <w:numId w:val="18"/>
              </w:numPr>
              <w:tabs>
                <w:tab w:val="left" w:pos="743"/>
                <w:tab w:val="left" w:pos="2977"/>
              </w:tabs>
              <w:rPr>
                <w:rFonts w:ascii="Lato" w:hAnsi="Lato"/>
                <w:bCs/>
                <w:iCs/>
                <w:sz w:val="22"/>
                <w:szCs w:val="22"/>
              </w:rPr>
            </w:pPr>
            <w:r w:rsidRPr="00641423">
              <w:rPr>
                <w:rFonts w:ascii="Lato" w:hAnsi="Lato"/>
                <w:bCs/>
                <w:iCs/>
                <w:sz w:val="22"/>
                <w:szCs w:val="22"/>
              </w:rPr>
              <w:t>Analyse and continuously improve BI systems and processes, ensuring they are efficient, robust, and capable of helping the organisation make data-driven decisions.</w:t>
            </w:r>
          </w:p>
          <w:p w14:paraId="2ACD5AE8" w14:textId="60C71C86" w:rsidR="00B64F79" w:rsidRDefault="004F2245" w:rsidP="00B64F79">
            <w:pPr>
              <w:numPr>
                <w:ilvl w:val="0"/>
                <w:numId w:val="18"/>
              </w:numPr>
              <w:rPr>
                <w:rFonts w:ascii="Lato" w:hAnsi="Lato"/>
                <w:bCs/>
                <w:iCs/>
                <w:sz w:val="22"/>
                <w:szCs w:val="22"/>
              </w:rPr>
            </w:pPr>
            <w:r>
              <w:rPr>
                <w:rFonts w:ascii="Lato" w:hAnsi="Lato"/>
                <w:bCs/>
                <w:iCs/>
                <w:sz w:val="22"/>
                <w:szCs w:val="22"/>
              </w:rPr>
              <w:t xml:space="preserve">Collaborate with </w:t>
            </w:r>
            <w:r w:rsidR="00004C2B">
              <w:rPr>
                <w:rFonts w:ascii="Lato" w:hAnsi="Lato"/>
                <w:bCs/>
                <w:iCs/>
                <w:sz w:val="22"/>
                <w:szCs w:val="22"/>
              </w:rPr>
              <w:t xml:space="preserve">other IT Teams (e.g. testing, release management, </w:t>
            </w:r>
            <w:r w:rsidR="00F154E4">
              <w:rPr>
                <w:rFonts w:ascii="Lato" w:hAnsi="Lato"/>
                <w:bCs/>
                <w:iCs/>
                <w:sz w:val="22"/>
                <w:szCs w:val="22"/>
              </w:rPr>
              <w:t>infrastructure, architecture) to a</w:t>
            </w:r>
            <w:r w:rsidR="00B64F79" w:rsidRPr="00641423">
              <w:rPr>
                <w:rFonts w:ascii="Lato" w:hAnsi="Lato"/>
                <w:bCs/>
                <w:iCs/>
                <w:sz w:val="22"/>
                <w:szCs w:val="22"/>
              </w:rPr>
              <w:t>ssist management in implementing and managing changes to the BI environment</w:t>
            </w:r>
          </w:p>
          <w:p w14:paraId="475BF733" w14:textId="455CCA26" w:rsidR="009B3A39" w:rsidRPr="00641423" w:rsidRDefault="009B3A39" w:rsidP="00B64F79">
            <w:pPr>
              <w:numPr>
                <w:ilvl w:val="0"/>
                <w:numId w:val="18"/>
              </w:numPr>
              <w:rPr>
                <w:rFonts w:ascii="Lato" w:hAnsi="Lato"/>
                <w:bCs/>
                <w:iCs/>
                <w:sz w:val="22"/>
                <w:szCs w:val="22"/>
              </w:rPr>
            </w:pPr>
            <w:r>
              <w:rPr>
                <w:rFonts w:ascii="Lato" w:hAnsi="Lato"/>
                <w:bCs/>
                <w:iCs/>
                <w:sz w:val="22"/>
                <w:szCs w:val="22"/>
              </w:rPr>
              <w:t xml:space="preserve">Provide agreed services to </w:t>
            </w:r>
            <w:r w:rsidR="00633DD6">
              <w:rPr>
                <w:rFonts w:ascii="Lato" w:hAnsi="Lato"/>
                <w:bCs/>
                <w:iCs/>
                <w:sz w:val="22"/>
                <w:szCs w:val="22"/>
              </w:rPr>
              <w:t xml:space="preserve">business functions (e.g. monthly </w:t>
            </w:r>
            <w:r w:rsidR="00C458A6">
              <w:rPr>
                <w:rFonts w:ascii="Lato" w:hAnsi="Lato"/>
                <w:bCs/>
                <w:iCs/>
                <w:sz w:val="22"/>
                <w:szCs w:val="22"/>
              </w:rPr>
              <w:t>KPI data to Program Operations team or month end stock reconciliation data to Supply Chain and Finance Teams)</w:t>
            </w:r>
          </w:p>
          <w:p w14:paraId="23254E2D" w14:textId="77777777" w:rsidR="00B64F79" w:rsidRPr="00641423" w:rsidRDefault="00B64F79" w:rsidP="00B64F79">
            <w:pPr>
              <w:numPr>
                <w:ilvl w:val="0"/>
                <w:numId w:val="18"/>
              </w:numPr>
              <w:tabs>
                <w:tab w:val="left" w:pos="743"/>
                <w:tab w:val="left" w:pos="2977"/>
              </w:tabs>
              <w:rPr>
                <w:rFonts w:ascii="Lato" w:hAnsi="Lato"/>
                <w:bCs/>
                <w:iCs/>
                <w:sz w:val="22"/>
                <w:szCs w:val="22"/>
              </w:rPr>
            </w:pPr>
            <w:r w:rsidRPr="00641423">
              <w:rPr>
                <w:rFonts w:ascii="Lato" w:hAnsi="Lato"/>
                <w:bCs/>
                <w:iCs/>
                <w:sz w:val="22"/>
                <w:szCs w:val="22"/>
              </w:rPr>
              <w:t>Proactively identify and escalate any technical risks/issues related to BI</w:t>
            </w:r>
          </w:p>
          <w:p w14:paraId="6934CA4B" w14:textId="2D31F11F" w:rsidR="00B64F79" w:rsidRPr="00641423" w:rsidRDefault="498DC85D" w:rsidP="3722179A">
            <w:pPr>
              <w:numPr>
                <w:ilvl w:val="0"/>
                <w:numId w:val="18"/>
              </w:numPr>
              <w:tabs>
                <w:tab w:val="left" w:pos="743"/>
                <w:tab w:val="left" w:pos="2977"/>
              </w:tabs>
              <w:rPr>
                <w:rFonts w:ascii="Lato" w:hAnsi="Lato"/>
                <w:sz w:val="22"/>
                <w:szCs w:val="22"/>
              </w:rPr>
            </w:pPr>
            <w:r w:rsidRPr="3722179A">
              <w:rPr>
                <w:rFonts w:ascii="Lato" w:hAnsi="Lato"/>
                <w:sz w:val="22"/>
                <w:szCs w:val="22"/>
              </w:rPr>
              <w:t>Maintain and support existing BI solutions</w:t>
            </w:r>
            <w:r w:rsidR="30E5A11E" w:rsidRPr="3722179A">
              <w:rPr>
                <w:rFonts w:ascii="Lato" w:hAnsi="Lato"/>
                <w:sz w:val="22"/>
                <w:szCs w:val="22"/>
              </w:rPr>
              <w:t xml:space="preserve"> working closely with </w:t>
            </w:r>
            <w:r w:rsidR="1AC3F783" w:rsidRPr="3722179A">
              <w:rPr>
                <w:rFonts w:ascii="Lato" w:hAnsi="Lato"/>
                <w:sz w:val="22"/>
                <w:szCs w:val="22"/>
              </w:rPr>
              <w:t xml:space="preserve">broader Technology Services </w:t>
            </w:r>
            <w:r w:rsidR="5F798345" w:rsidRPr="3722179A">
              <w:rPr>
                <w:rFonts w:ascii="Lato" w:hAnsi="Lato"/>
                <w:sz w:val="22"/>
                <w:szCs w:val="22"/>
              </w:rPr>
              <w:t xml:space="preserve">teams and in alignment with </w:t>
            </w:r>
            <w:r w:rsidR="73873DF5" w:rsidRPr="3722179A">
              <w:rPr>
                <w:rFonts w:ascii="Lato" w:hAnsi="Lato"/>
                <w:sz w:val="22"/>
                <w:szCs w:val="22"/>
              </w:rPr>
              <w:t xml:space="preserve">the </w:t>
            </w:r>
            <w:r w:rsidR="3196A338" w:rsidRPr="3722179A">
              <w:rPr>
                <w:rFonts w:ascii="Lato" w:hAnsi="Lato"/>
                <w:sz w:val="22"/>
                <w:szCs w:val="22"/>
              </w:rPr>
              <w:t>organisation's</w:t>
            </w:r>
            <w:r w:rsidR="73873DF5" w:rsidRPr="3722179A">
              <w:rPr>
                <w:rFonts w:ascii="Lato" w:hAnsi="Lato"/>
                <w:sz w:val="22"/>
                <w:szCs w:val="22"/>
              </w:rPr>
              <w:t xml:space="preserve"> application support ways of working</w:t>
            </w:r>
          </w:p>
          <w:p w14:paraId="2BD30101" w14:textId="77777777" w:rsidR="00591E9E" w:rsidRPr="00641423" w:rsidRDefault="00591E9E" w:rsidP="00591E9E">
            <w:pPr>
              <w:numPr>
                <w:ilvl w:val="0"/>
                <w:numId w:val="18"/>
              </w:numPr>
              <w:rPr>
                <w:rFonts w:ascii="Lato" w:hAnsi="Lato"/>
                <w:bCs/>
                <w:iCs/>
                <w:sz w:val="22"/>
                <w:szCs w:val="22"/>
              </w:rPr>
            </w:pPr>
            <w:r>
              <w:rPr>
                <w:rFonts w:ascii="Lato" w:hAnsi="Lato"/>
                <w:bCs/>
                <w:iCs/>
                <w:sz w:val="22"/>
                <w:szCs w:val="22"/>
              </w:rPr>
              <w:lastRenderedPageBreak/>
              <w:t>Collaborate with IT Operations team and take ownership of key elements of BI infrastructure e.g. SQL high availability, performance and tuning, planning and scheduling backups and recovery pans</w:t>
            </w:r>
          </w:p>
          <w:p w14:paraId="4B99056E" w14:textId="544CDEEF" w:rsidR="00DA0123" w:rsidRPr="005E601E" w:rsidRDefault="00B64F79" w:rsidP="00B64F79">
            <w:pPr>
              <w:numPr>
                <w:ilvl w:val="0"/>
                <w:numId w:val="18"/>
              </w:numPr>
              <w:rPr>
                <w:rFonts w:ascii="Lato" w:hAnsi="Lato"/>
                <w:sz w:val="22"/>
                <w:szCs w:val="22"/>
              </w:rPr>
            </w:pPr>
            <w:r w:rsidRPr="00641423">
              <w:rPr>
                <w:rFonts w:ascii="Lato" w:hAnsi="Lato"/>
                <w:bCs/>
                <w:iCs/>
                <w:sz w:val="22"/>
                <w:szCs w:val="22"/>
              </w:rPr>
              <w:t>Maintain accurate technical documentation</w:t>
            </w: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476EF3BA" w:rsidR="00B42C23" w:rsidRPr="00B42C23" w:rsidRDefault="005E6F50" w:rsidP="00DE037C">
            <w:pPr>
              <w:rPr>
                <w:rFonts w:ascii="Lato" w:hAnsi="Lato"/>
                <w:bCs/>
                <w:sz w:val="22"/>
                <w:szCs w:val="22"/>
              </w:rPr>
            </w:pPr>
            <w:r>
              <w:rPr>
                <w:rFonts w:ascii="Lato" w:hAnsi="Lato"/>
                <w:bCs/>
                <w:sz w:val="22"/>
                <w:szCs w:val="22"/>
              </w:rPr>
              <w:t>N/A</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48310BD4" w14:textId="77777777" w:rsidR="00DE3738" w:rsidRDefault="00DE3738" w:rsidP="00DE3738">
            <w:pPr>
              <w:rPr>
                <w:rFonts w:ascii="Lato" w:hAnsi="Lato"/>
                <w:bCs/>
                <w:sz w:val="22"/>
                <w:szCs w:val="22"/>
              </w:rPr>
            </w:pPr>
            <w:r>
              <w:rPr>
                <w:rFonts w:ascii="Lato" w:hAnsi="Lato"/>
                <w:bCs/>
                <w:sz w:val="22"/>
                <w:szCs w:val="22"/>
              </w:rPr>
              <w:t>Number of people managed in total: 0</w:t>
            </w:r>
          </w:p>
          <w:p w14:paraId="1C9F9803" w14:textId="77777777" w:rsidR="00DE3738" w:rsidRDefault="00DE3738" w:rsidP="00DE3738">
            <w:pPr>
              <w:rPr>
                <w:rFonts w:ascii="Lato" w:hAnsi="Lato"/>
                <w:bCs/>
                <w:sz w:val="22"/>
                <w:szCs w:val="22"/>
              </w:rPr>
            </w:pPr>
            <w:r>
              <w:rPr>
                <w:rFonts w:ascii="Lato" w:hAnsi="Lato"/>
                <w:bCs/>
                <w:sz w:val="22"/>
                <w:szCs w:val="22"/>
              </w:rPr>
              <w:t>Manager of a team: No</w:t>
            </w:r>
          </w:p>
          <w:p w14:paraId="47FF1D40" w14:textId="31977652" w:rsidR="00B42C23" w:rsidRPr="00B42C23" w:rsidRDefault="00DE3738" w:rsidP="00DE3738">
            <w:pPr>
              <w:rPr>
                <w:rFonts w:ascii="Lato" w:hAnsi="Lato"/>
                <w:bCs/>
                <w:sz w:val="22"/>
                <w:szCs w:val="22"/>
              </w:rPr>
            </w:pPr>
            <w:r>
              <w:rPr>
                <w:rFonts w:ascii="Lato" w:hAnsi="Lato"/>
                <w:bCs/>
                <w:sz w:val="22"/>
                <w:szCs w:val="22"/>
              </w:rPr>
              <w:t>Team Manager (manager of multiple teams): N/A</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0562CB0E" w14:textId="0FB70963" w:rsidR="00FB24F3" w:rsidRDefault="005E6F50" w:rsidP="00033EB6">
            <w:pPr>
              <w:rPr>
                <w:rFonts w:ascii="Lato" w:hAnsi="Lato"/>
                <w:bCs/>
                <w:noProof/>
                <w:sz w:val="22"/>
                <w:szCs w:val="22"/>
              </w:rPr>
            </w:pPr>
            <w:r>
              <w:rPr>
                <w:rFonts w:ascii="Lato" w:hAnsi="Lato"/>
                <w:bCs/>
                <w:noProof/>
                <w:sz w:val="22"/>
                <w:szCs w:val="22"/>
              </w:rPr>
              <w:t>Global</w:t>
            </w:r>
          </w:p>
          <w:p w14:paraId="34CE0A41" w14:textId="77777777" w:rsidR="00DE037C" w:rsidRPr="00FB24F3" w:rsidRDefault="00DE037C" w:rsidP="00033EB6">
            <w:pPr>
              <w:rPr>
                <w:rFonts w:ascii="Lato" w:hAnsi="Lato"/>
                <w:b/>
                <w:bCs/>
                <w:sz w:val="22"/>
                <w:szCs w:val="22"/>
              </w:rPr>
            </w:pP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14A28106" w14:textId="77777777" w:rsidR="008758B6" w:rsidRDefault="008758B6" w:rsidP="008758B6">
            <w:pPr>
              <w:rPr>
                <w:rFonts w:ascii="Lato" w:hAnsi="Lato"/>
                <w:bCs/>
                <w:sz w:val="22"/>
                <w:szCs w:val="22"/>
              </w:rPr>
            </w:pPr>
            <w:r>
              <w:rPr>
                <w:rFonts w:ascii="Lato" w:hAnsi="Lato"/>
                <w:bCs/>
                <w:sz w:val="22"/>
                <w:szCs w:val="22"/>
              </w:rPr>
              <w:t xml:space="preserve">International travel required: Occasional for workshops </w:t>
            </w:r>
          </w:p>
          <w:p w14:paraId="393C7A7A" w14:textId="77777777" w:rsidR="008758B6" w:rsidRDefault="008758B6" w:rsidP="008758B6">
            <w:pPr>
              <w:rPr>
                <w:rFonts w:ascii="Lato" w:hAnsi="Lato"/>
                <w:bCs/>
                <w:sz w:val="22"/>
                <w:szCs w:val="22"/>
              </w:rPr>
            </w:pPr>
          </w:p>
          <w:p w14:paraId="6033761B" w14:textId="77777777" w:rsidR="008758B6" w:rsidRDefault="008758B6" w:rsidP="008758B6">
            <w:pPr>
              <w:rPr>
                <w:rFonts w:ascii="Lato" w:hAnsi="Lato"/>
                <w:bCs/>
                <w:sz w:val="22"/>
                <w:szCs w:val="22"/>
              </w:rPr>
            </w:pPr>
            <w:r>
              <w:rPr>
                <w:rFonts w:ascii="Lato" w:hAnsi="Lato"/>
                <w:bCs/>
                <w:sz w:val="22"/>
                <w:szCs w:val="22"/>
              </w:rPr>
              <w:t>Percentage of required for travel: 5%</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46BC1C43" w14:textId="77777777" w:rsidR="00EB1444" w:rsidRDefault="00EB1444" w:rsidP="00EB1444">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994FE32" w14:textId="77777777"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Business Product Owners</w:t>
            </w:r>
          </w:p>
          <w:p w14:paraId="23E8A56C" w14:textId="77777777"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Business Stakeholders</w:t>
            </w:r>
          </w:p>
          <w:p w14:paraId="2F1EF13C" w14:textId="77777777"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Transformation Delivery (TD) (PMO, Project Teams, Business Analysis)</w:t>
            </w:r>
          </w:p>
          <w:p w14:paraId="51194BD5" w14:textId="77777777"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Functional Experts (Business and IT)</w:t>
            </w:r>
          </w:p>
          <w:p w14:paraId="527F1DB1" w14:textId="1DCD1C56"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Other IT teams (specifically,</w:t>
            </w:r>
            <w:r>
              <w:rPr>
                <w:rFonts w:ascii="Lato" w:hAnsi="Lato"/>
                <w:bCs/>
                <w:sz w:val="22"/>
                <w:szCs w:val="22"/>
              </w:rPr>
              <w:t xml:space="preserve"> Testing &amp; Release Management,</w:t>
            </w:r>
            <w:r w:rsidRPr="003C1836">
              <w:rPr>
                <w:rFonts w:ascii="Lato" w:hAnsi="Lato"/>
                <w:bCs/>
                <w:sz w:val="22"/>
                <w:szCs w:val="22"/>
              </w:rPr>
              <w:t xml:space="preserve"> </w:t>
            </w:r>
            <w:r w:rsidR="00D32101">
              <w:rPr>
                <w:rFonts w:ascii="Lato" w:hAnsi="Lato"/>
                <w:bCs/>
                <w:sz w:val="22"/>
                <w:szCs w:val="22"/>
              </w:rPr>
              <w:t xml:space="preserve">Information Security, </w:t>
            </w:r>
            <w:r w:rsidRPr="003C1836">
              <w:rPr>
                <w:rFonts w:ascii="Lato" w:hAnsi="Lato"/>
                <w:bCs/>
                <w:sz w:val="22"/>
                <w:szCs w:val="22"/>
              </w:rPr>
              <w:t>Architecture, BI, Operations and Support)</w:t>
            </w:r>
          </w:p>
          <w:p w14:paraId="71A2FE0B" w14:textId="77777777" w:rsidR="00EB1444" w:rsidRDefault="00EB1444" w:rsidP="00EB1444">
            <w:pPr>
              <w:ind w:left="720"/>
              <w:rPr>
                <w:rFonts w:ascii="Lato" w:hAnsi="Lato"/>
                <w:bCs/>
                <w:sz w:val="22"/>
                <w:szCs w:val="22"/>
              </w:rPr>
            </w:pPr>
          </w:p>
          <w:p w14:paraId="14F8D7AC" w14:textId="77777777" w:rsidR="00EB1444" w:rsidRDefault="00EB1444" w:rsidP="00EB1444">
            <w:pPr>
              <w:rPr>
                <w:rFonts w:ascii="Lato" w:hAnsi="Lato"/>
                <w:b/>
                <w:sz w:val="22"/>
                <w:szCs w:val="22"/>
              </w:rPr>
            </w:pPr>
            <w:r w:rsidRPr="005E601E">
              <w:rPr>
                <w:rFonts w:ascii="Lato" w:hAnsi="Lato"/>
                <w:b/>
                <w:sz w:val="22"/>
                <w:szCs w:val="22"/>
              </w:rPr>
              <w:t>External</w:t>
            </w:r>
          </w:p>
          <w:p w14:paraId="297695B6" w14:textId="77777777" w:rsidR="00EB1444" w:rsidRPr="003C1836"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Vendors</w:t>
            </w:r>
          </w:p>
          <w:p w14:paraId="2FFE2C73" w14:textId="77777777" w:rsidR="002E64D8" w:rsidRDefault="00EB1444" w:rsidP="00EB1444">
            <w:pPr>
              <w:numPr>
                <w:ilvl w:val="0"/>
                <w:numId w:val="11"/>
              </w:numPr>
              <w:spacing w:before="100" w:beforeAutospacing="1" w:after="100" w:afterAutospacing="1"/>
              <w:rPr>
                <w:rFonts w:ascii="Lato" w:hAnsi="Lato"/>
                <w:bCs/>
                <w:sz w:val="22"/>
                <w:szCs w:val="22"/>
              </w:rPr>
            </w:pPr>
            <w:r w:rsidRPr="003C1836">
              <w:rPr>
                <w:rFonts w:ascii="Lato" w:hAnsi="Lato"/>
                <w:bCs/>
                <w:sz w:val="22"/>
                <w:szCs w:val="22"/>
              </w:rPr>
              <w:t>3rd Party Support organisations</w:t>
            </w:r>
          </w:p>
          <w:p w14:paraId="3FE9F23F" w14:textId="303C7918" w:rsidR="0025350F" w:rsidRPr="00EB1444" w:rsidRDefault="0025350F" w:rsidP="00EB1444">
            <w:pPr>
              <w:numPr>
                <w:ilvl w:val="0"/>
                <w:numId w:val="11"/>
              </w:numPr>
              <w:spacing w:before="100" w:beforeAutospacing="1" w:after="100" w:afterAutospacing="1"/>
              <w:rPr>
                <w:rFonts w:ascii="Lato" w:hAnsi="Lato"/>
                <w:bCs/>
                <w:sz w:val="22"/>
                <w:szCs w:val="22"/>
              </w:rPr>
            </w:pPr>
            <w:r>
              <w:rPr>
                <w:rFonts w:ascii="Lato" w:hAnsi="Lato"/>
                <w:bCs/>
                <w:sz w:val="22"/>
                <w:szCs w:val="22"/>
              </w:rPr>
              <w:t>Save the Children Member Organisations</w:t>
            </w:r>
          </w:p>
        </w:tc>
      </w:tr>
    </w:tbl>
    <w:p w14:paraId="1F72F64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633207" w:rsidRPr="005E601E" w14:paraId="08CE6F91" w14:textId="77777777" w:rsidTr="00033EB6">
        <w:trPr>
          <w:trHeight w:val="854"/>
        </w:trPr>
        <w:tc>
          <w:tcPr>
            <w:tcW w:w="10296" w:type="dxa"/>
          </w:tcPr>
          <w:p w14:paraId="47EA3185" w14:textId="77777777" w:rsidR="00633207" w:rsidRPr="00235C9B" w:rsidRDefault="00633207" w:rsidP="00633207">
            <w:pPr>
              <w:rPr>
                <w:rFonts w:ascii="Lato" w:hAnsi="Lato"/>
                <w:bCs/>
                <w:sz w:val="22"/>
                <w:szCs w:val="22"/>
              </w:rPr>
            </w:pPr>
            <w:r w:rsidRPr="00235C9B">
              <w:rPr>
                <w:rFonts w:ascii="Lato" w:hAnsi="Lato"/>
                <w:bCs/>
                <w:sz w:val="22"/>
                <w:szCs w:val="22"/>
              </w:rPr>
              <w:t>Cluster: Leading</w:t>
            </w:r>
            <w:r w:rsidRPr="00235C9B">
              <w:rPr>
                <w:rFonts w:ascii="Lato" w:hAnsi="Lato"/>
                <w:bCs/>
                <w:sz w:val="22"/>
                <w:szCs w:val="22"/>
              </w:rPr>
              <w:br/>
              <w:t>Competency: Delivering Results</w:t>
            </w:r>
            <w:r w:rsidRPr="00235C9B">
              <w:rPr>
                <w:rFonts w:ascii="Lato" w:hAnsi="Lato"/>
                <w:bCs/>
                <w:sz w:val="22"/>
                <w:szCs w:val="22"/>
              </w:rPr>
              <w:br/>
              <w:t>Level: Accomplished</w:t>
            </w:r>
            <w:r w:rsidRPr="00235C9B">
              <w:rPr>
                <w:rFonts w:ascii="Lato" w:hAnsi="Lato"/>
                <w:bCs/>
                <w:sz w:val="22"/>
                <w:szCs w:val="22"/>
              </w:rPr>
              <w:br/>
              <w:t xml:space="preserve">Behavioural Indicator: Establishes clear and compelling objectives with teams and individuals and monitors progress and </w:t>
            </w:r>
            <w:proofErr w:type="gramStart"/>
            <w:r w:rsidRPr="00235C9B">
              <w:rPr>
                <w:rFonts w:ascii="Lato" w:hAnsi="Lato"/>
                <w:bCs/>
                <w:sz w:val="22"/>
                <w:szCs w:val="22"/>
              </w:rPr>
              <w:t>performance .</w:t>
            </w:r>
            <w:proofErr w:type="gramEnd"/>
          </w:p>
          <w:p w14:paraId="7E7A92C1" w14:textId="77777777" w:rsidR="00633207" w:rsidRDefault="00633207" w:rsidP="00633207">
            <w:pPr>
              <w:rPr>
                <w:rFonts w:ascii="Lato" w:hAnsi="Lato"/>
                <w:bCs/>
                <w:sz w:val="22"/>
                <w:szCs w:val="22"/>
              </w:rPr>
            </w:pPr>
          </w:p>
          <w:p w14:paraId="3F5CF558" w14:textId="77777777" w:rsidR="00633207" w:rsidRDefault="00633207" w:rsidP="00633207">
            <w:pPr>
              <w:rPr>
                <w:rFonts w:ascii="Lato" w:hAnsi="Lato"/>
                <w:bCs/>
                <w:sz w:val="22"/>
                <w:szCs w:val="22"/>
              </w:rPr>
            </w:pPr>
            <w:r w:rsidRPr="00235C9B">
              <w:rPr>
                <w:rFonts w:ascii="Lato" w:hAnsi="Lato"/>
                <w:bCs/>
                <w:sz w:val="22"/>
                <w:szCs w:val="22"/>
              </w:rPr>
              <w:t>Cluster: Leading</w:t>
            </w:r>
          </w:p>
          <w:p w14:paraId="6C3CF4ED" w14:textId="77777777" w:rsidR="00633207" w:rsidRPr="00235C9B" w:rsidRDefault="00633207" w:rsidP="00633207">
            <w:pPr>
              <w:rPr>
                <w:rFonts w:ascii="Lato" w:hAnsi="Lato"/>
                <w:bCs/>
                <w:sz w:val="22"/>
                <w:szCs w:val="22"/>
              </w:rPr>
            </w:pPr>
            <w:r w:rsidRPr="00235C9B">
              <w:rPr>
                <w:rFonts w:ascii="Lato" w:hAnsi="Lato"/>
                <w:bCs/>
                <w:sz w:val="22"/>
                <w:szCs w:val="22"/>
              </w:rPr>
              <w:t>Competency: Developing Self and Others</w:t>
            </w:r>
            <w:r w:rsidRPr="00235C9B">
              <w:rPr>
                <w:rFonts w:ascii="Lato" w:hAnsi="Lato"/>
                <w:bCs/>
                <w:sz w:val="22"/>
                <w:szCs w:val="22"/>
              </w:rPr>
              <w:br/>
              <w:t>Level: Accomplished</w:t>
            </w:r>
            <w:r w:rsidRPr="00235C9B">
              <w:rPr>
                <w:rFonts w:ascii="Lato" w:hAnsi="Lato"/>
                <w:bCs/>
                <w:sz w:val="22"/>
                <w:szCs w:val="22"/>
              </w:rPr>
              <w:br/>
              <w:t>Behavioural Indicator: Identifies clear development needs and development plans through regular constructive reviews of their own performance (and their team’s where appropriate).</w:t>
            </w:r>
          </w:p>
          <w:p w14:paraId="798D1EA2" w14:textId="77777777" w:rsidR="00633207" w:rsidRDefault="00633207" w:rsidP="00633207">
            <w:pPr>
              <w:rPr>
                <w:rFonts w:ascii="Lato" w:hAnsi="Lato"/>
                <w:bCs/>
                <w:sz w:val="22"/>
                <w:szCs w:val="22"/>
              </w:rPr>
            </w:pPr>
          </w:p>
          <w:p w14:paraId="35DD147A" w14:textId="131E2BE7" w:rsidR="00633207" w:rsidRPr="00235C9B" w:rsidRDefault="00633207" w:rsidP="00633207">
            <w:pPr>
              <w:rPr>
                <w:rFonts w:ascii="Lato" w:hAnsi="Lato"/>
                <w:bCs/>
                <w:sz w:val="22"/>
                <w:szCs w:val="22"/>
              </w:rPr>
            </w:pPr>
            <w:r w:rsidRPr="00235C9B">
              <w:rPr>
                <w:rFonts w:ascii="Lato" w:hAnsi="Lato"/>
                <w:bCs/>
                <w:sz w:val="22"/>
                <w:szCs w:val="22"/>
              </w:rPr>
              <w:t>Cluster: Thinking</w:t>
            </w:r>
            <w:r w:rsidRPr="00235C9B">
              <w:rPr>
                <w:rFonts w:ascii="Lato" w:hAnsi="Lato"/>
                <w:bCs/>
                <w:sz w:val="22"/>
                <w:szCs w:val="22"/>
              </w:rPr>
              <w:br/>
              <w:t>Competency: Innovating and Adapting</w:t>
            </w:r>
            <w:r w:rsidRPr="00235C9B">
              <w:rPr>
                <w:rFonts w:ascii="Lato" w:hAnsi="Lato"/>
                <w:bCs/>
                <w:sz w:val="22"/>
                <w:szCs w:val="22"/>
              </w:rPr>
              <w:br/>
              <w:t>Level: Accomplished</w:t>
            </w:r>
            <w:r w:rsidRPr="00235C9B">
              <w:rPr>
                <w:rFonts w:ascii="Lato" w:hAnsi="Lato"/>
                <w:bCs/>
                <w:sz w:val="22"/>
                <w:szCs w:val="22"/>
              </w:rPr>
              <w:br/>
            </w:r>
            <w:r w:rsidRPr="00235C9B">
              <w:rPr>
                <w:rFonts w:ascii="Lato" w:hAnsi="Lato"/>
                <w:bCs/>
                <w:sz w:val="22"/>
                <w:szCs w:val="22"/>
              </w:rPr>
              <w:lastRenderedPageBreak/>
              <w:t xml:space="preserve">Behavioural Indicator: Openly talks about doing things differently pushing boundaries and ways of working to drive </w:t>
            </w:r>
            <w:r w:rsidR="00BD4F64" w:rsidRPr="00235C9B">
              <w:rPr>
                <w:rFonts w:ascii="Lato" w:hAnsi="Lato"/>
                <w:bCs/>
                <w:sz w:val="22"/>
                <w:szCs w:val="22"/>
              </w:rPr>
              <w:t>improvements.</w:t>
            </w:r>
          </w:p>
          <w:p w14:paraId="7D676E40" w14:textId="77777777" w:rsidR="00633207" w:rsidRDefault="00633207" w:rsidP="00633207">
            <w:pPr>
              <w:rPr>
                <w:rFonts w:ascii="Lato" w:hAnsi="Lato"/>
                <w:bCs/>
                <w:sz w:val="22"/>
                <w:szCs w:val="22"/>
              </w:rPr>
            </w:pPr>
          </w:p>
          <w:p w14:paraId="03FD769A" w14:textId="77777777" w:rsidR="00633207" w:rsidRDefault="00633207" w:rsidP="00633207">
            <w:pPr>
              <w:rPr>
                <w:rFonts w:ascii="Lato" w:hAnsi="Lato"/>
                <w:bCs/>
                <w:sz w:val="22"/>
                <w:szCs w:val="22"/>
              </w:rPr>
            </w:pPr>
            <w:r w:rsidRPr="00EF4C8B">
              <w:rPr>
                <w:rFonts w:ascii="Lato" w:hAnsi="Lato"/>
                <w:bCs/>
                <w:sz w:val="22"/>
                <w:szCs w:val="22"/>
              </w:rPr>
              <w:t>Cluster: Thinking</w:t>
            </w:r>
            <w:r w:rsidRPr="00EF4C8B">
              <w:rPr>
                <w:rFonts w:ascii="Lato" w:hAnsi="Lato"/>
                <w:bCs/>
                <w:sz w:val="22"/>
                <w:szCs w:val="22"/>
              </w:rPr>
              <w:br/>
              <w:t>Competency: Applying Technical and Professional Expertise</w:t>
            </w:r>
            <w:r w:rsidRPr="00EF4C8B">
              <w:rPr>
                <w:rFonts w:ascii="Lato" w:hAnsi="Lato"/>
                <w:bCs/>
                <w:sz w:val="22"/>
                <w:szCs w:val="22"/>
              </w:rPr>
              <w:br/>
              <w:t>Level: Skilled</w:t>
            </w:r>
            <w:r w:rsidRPr="00EF4C8B">
              <w:rPr>
                <w:rFonts w:ascii="Lato" w:hAnsi="Lato"/>
                <w:bCs/>
                <w:sz w:val="22"/>
                <w:szCs w:val="22"/>
              </w:rPr>
              <w:br/>
              <w:t>Behavioural Indicator: Consistently applies technical expertise and best practices to their daily work activities, integrating up-to-date knowledge and trends in their work area.</w:t>
            </w:r>
          </w:p>
          <w:p w14:paraId="2DBBB468" w14:textId="77777777" w:rsidR="00633207" w:rsidRDefault="00633207" w:rsidP="00633207">
            <w:pPr>
              <w:rPr>
                <w:rFonts w:ascii="Lato" w:hAnsi="Lato"/>
                <w:bCs/>
                <w:sz w:val="22"/>
                <w:szCs w:val="22"/>
              </w:rPr>
            </w:pPr>
          </w:p>
          <w:p w14:paraId="1504D80B" w14:textId="475F7C1F" w:rsidR="00633207" w:rsidRPr="00235C9B" w:rsidRDefault="00633207" w:rsidP="00633207">
            <w:pPr>
              <w:rPr>
                <w:rFonts w:ascii="Lato" w:hAnsi="Lato"/>
                <w:bCs/>
                <w:sz w:val="22"/>
                <w:szCs w:val="22"/>
              </w:rPr>
            </w:pPr>
            <w:r w:rsidRPr="00235C9B">
              <w:rPr>
                <w:rFonts w:ascii="Lato" w:hAnsi="Lato"/>
                <w:bCs/>
                <w:sz w:val="22"/>
                <w:szCs w:val="22"/>
              </w:rPr>
              <w:t>Cluster: Engaging</w:t>
            </w:r>
            <w:r w:rsidRPr="00235C9B">
              <w:rPr>
                <w:rFonts w:ascii="Lato" w:hAnsi="Lato"/>
                <w:bCs/>
                <w:sz w:val="22"/>
                <w:szCs w:val="22"/>
              </w:rPr>
              <w:br/>
              <w:t>Competency: Communicating with Impact</w:t>
            </w:r>
            <w:r w:rsidRPr="00235C9B">
              <w:rPr>
                <w:rFonts w:ascii="Lato" w:hAnsi="Lato"/>
                <w:bCs/>
                <w:sz w:val="22"/>
                <w:szCs w:val="22"/>
              </w:rPr>
              <w:br/>
              <w:t>Level: Accomplished</w:t>
            </w:r>
            <w:r w:rsidRPr="00235C9B">
              <w:rPr>
                <w:rFonts w:ascii="Lato" w:hAnsi="Lato"/>
                <w:bCs/>
                <w:sz w:val="22"/>
                <w:szCs w:val="22"/>
              </w:rPr>
              <w:br/>
              <w:t xml:space="preserve">Behavioural Indicator: Promotes dialogue with key stakeholders through active listening and effective </w:t>
            </w:r>
            <w:r w:rsidR="00BD4F64" w:rsidRPr="00235C9B">
              <w:rPr>
                <w:rFonts w:ascii="Lato" w:hAnsi="Lato"/>
                <w:bCs/>
                <w:sz w:val="22"/>
                <w:szCs w:val="22"/>
              </w:rPr>
              <w:t>questioning.</w:t>
            </w:r>
          </w:p>
          <w:p w14:paraId="75E0E4CD" w14:textId="77777777" w:rsidR="00633207" w:rsidRDefault="00633207" w:rsidP="00633207">
            <w:pPr>
              <w:rPr>
                <w:rFonts w:ascii="Lato" w:hAnsi="Lato"/>
                <w:bCs/>
                <w:sz w:val="22"/>
                <w:szCs w:val="22"/>
              </w:rPr>
            </w:pPr>
          </w:p>
          <w:p w14:paraId="4FB67F43" w14:textId="77777777" w:rsidR="00633207" w:rsidRDefault="00633207" w:rsidP="00633207">
            <w:pPr>
              <w:rPr>
                <w:rFonts w:ascii="Lato" w:hAnsi="Lato"/>
                <w:bCs/>
                <w:sz w:val="22"/>
                <w:szCs w:val="22"/>
              </w:rPr>
            </w:pPr>
            <w:r w:rsidRPr="00235C9B">
              <w:rPr>
                <w:rFonts w:ascii="Lato" w:hAnsi="Lato"/>
                <w:bCs/>
                <w:sz w:val="22"/>
                <w:szCs w:val="22"/>
              </w:rPr>
              <w:t>Cluster: Engaging</w:t>
            </w:r>
          </w:p>
          <w:p w14:paraId="61CDCEAD" w14:textId="273D11AC" w:rsidR="00633207" w:rsidRPr="00DE037C" w:rsidRDefault="00633207" w:rsidP="00633207">
            <w:pPr>
              <w:rPr>
                <w:rFonts w:ascii="Lato" w:hAnsi="Lato"/>
                <w:bCs/>
                <w:sz w:val="22"/>
                <w:szCs w:val="22"/>
              </w:rPr>
            </w:pPr>
            <w:r w:rsidRPr="00235C9B">
              <w:rPr>
                <w:rFonts w:ascii="Lato" w:hAnsi="Lato"/>
                <w:bCs/>
                <w:sz w:val="22"/>
                <w:szCs w:val="22"/>
              </w:rPr>
              <w:t>Competency: Working Effectively with Others</w:t>
            </w:r>
            <w:r w:rsidRPr="00235C9B">
              <w:rPr>
                <w:rFonts w:ascii="Lato" w:hAnsi="Lato"/>
                <w:bCs/>
                <w:sz w:val="22"/>
                <w:szCs w:val="22"/>
              </w:rPr>
              <w:br/>
              <w:t>Level: Accomplished</w:t>
            </w:r>
            <w:r w:rsidRPr="00235C9B">
              <w:rPr>
                <w:rFonts w:ascii="Lato" w:hAnsi="Lato"/>
                <w:bCs/>
                <w:sz w:val="22"/>
                <w:szCs w:val="22"/>
              </w:rPr>
              <w:br/>
              <w:t xml:space="preserve">Behavioural Indicator: Enables people from a wide range of backgrounds and perspectives to contribute to positive </w:t>
            </w:r>
            <w:proofErr w:type="gramStart"/>
            <w:r w:rsidRPr="00235C9B">
              <w:rPr>
                <w:rFonts w:ascii="Lato" w:hAnsi="Lato"/>
                <w:bCs/>
                <w:sz w:val="22"/>
                <w:szCs w:val="22"/>
              </w:rPr>
              <w:t>outcomes .</w:t>
            </w:r>
            <w:proofErr w:type="gramEnd"/>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0033EB6">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00033EB6">
        <w:trPr>
          <w:trHeight w:val="854"/>
        </w:trPr>
        <w:tc>
          <w:tcPr>
            <w:tcW w:w="10296" w:type="dxa"/>
          </w:tcPr>
          <w:p w14:paraId="0895C2DB" w14:textId="77777777" w:rsidR="002E64D8" w:rsidRDefault="002E64D8" w:rsidP="002E64D8">
            <w:pPr>
              <w:rPr>
                <w:rFonts w:ascii="Lato" w:hAnsi="Lato"/>
                <w:b/>
                <w:sz w:val="22"/>
                <w:szCs w:val="22"/>
              </w:rPr>
            </w:pPr>
            <w:r w:rsidRPr="00F13ABA">
              <w:rPr>
                <w:rFonts w:ascii="Lato" w:hAnsi="Lato"/>
                <w:b/>
                <w:sz w:val="22"/>
                <w:szCs w:val="22"/>
              </w:rPr>
              <w:t>Essential</w:t>
            </w:r>
          </w:p>
          <w:p w14:paraId="23DE523C" w14:textId="77777777" w:rsidR="004F4DCF" w:rsidRDefault="004F4DCF" w:rsidP="002E64D8">
            <w:pPr>
              <w:rPr>
                <w:rFonts w:ascii="Lato" w:hAnsi="Lato"/>
                <w:b/>
                <w:sz w:val="22"/>
                <w:szCs w:val="22"/>
              </w:rPr>
            </w:pPr>
          </w:p>
          <w:p w14:paraId="3A348378" w14:textId="77777777"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Experience of working with SQL Server databases, including creating &amp; modifying T-SQL scripts, stored procedures, functions, triggers, writing ad-hoc queries and dynamic SQL</w:t>
            </w:r>
          </w:p>
          <w:p w14:paraId="0BA4744E" w14:textId="77777777"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Experience of working closely with non-technical staff, demonstrating an ability to translate and negotiate non-technical requirements into a detailed technical specification</w:t>
            </w:r>
          </w:p>
          <w:p w14:paraId="3F0E826B" w14:textId="77777777"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 xml:space="preserve">Good interpersonal, verbal, and written communication skills with a proven ability to explain complex technical ideas and problems clearly to non-experts </w:t>
            </w:r>
          </w:p>
          <w:p w14:paraId="2AAE118C" w14:textId="1C584B72"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 xml:space="preserve">Self-motivated, enthusiastic, and strong </w:t>
            </w:r>
            <w:r w:rsidR="00BD4F64" w:rsidRPr="00A36C7F">
              <w:rPr>
                <w:rFonts w:ascii="Lato" w:hAnsi="Lato"/>
                <w:bCs/>
                <w:sz w:val="22"/>
                <w:szCs w:val="22"/>
              </w:rPr>
              <w:t>problem-solving</w:t>
            </w:r>
            <w:r w:rsidRPr="00A36C7F">
              <w:rPr>
                <w:rFonts w:ascii="Lato" w:hAnsi="Lato"/>
                <w:bCs/>
                <w:sz w:val="22"/>
                <w:szCs w:val="22"/>
              </w:rPr>
              <w:t xml:space="preserve"> skills </w:t>
            </w:r>
          </w:p>
          <w:p w14:paraId="72E3F70E" w14:textId="77777777"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Cultural awareness and experience of delivering solutions internationally</w:t>
            </w:r>
          </w:p>
          <w:p w14:paraId="2E89D411" w14:textId="77777777" w:rsidR="004D44E6" w:rsidRPr="00A36C7F" w:rsidRDefault="004D44E6" w:rsidP="008C2040">
            <w:pPr>
              <w:pStyle w:val="ListParagraph"/>
              <w:numPr>
                <w:ilvl w:val="0"/>
                <w:numId w:val="23"/>
              </w:numPr>
              <w:rPr>
                <w:rFonts w:ascii="Lato" w:hAnsi="Lato"/>
                <w:bCs/>
                <w:sz w:val="22"/>
                <w:szCs w:val="22"/>
              </w:rPr>
            </w:pPr>
            <w:r w:rsidRPr="00A36C7F">
              <w:rPr>
                <w:rFonts w:ascii="Lato" w:hAnsi="Lato"/>
                <w:bCs/>
                <w:sz w:val="22"/>
                <w:szCs w:val="22"/>
              </w:rPr>
              <w:t xml:space="preserve">Keen to learn new technologies, especially in BI </w:t>
            </w:r>
          </w:p>
          <w:p w14:paraId="52E56223" w14:textId="77777777" w:rsidR="002E64D8" w:rsidRDefault="002E64D8" w:rsidP="00A36C7F">
            <w:pPr>
              <w:ind w:left="720"/>
              <w:rPr>
                <w:rFonts w:ascii="Lato" w:hAnsi="Lato"/>
                <w:bCs/>
                <w:sz w:val="22"/>
                <w:szCs w:val="22"/>
              </w:rPr>
            </w:pPr>
          </w:p>
          <w:p w14:paraId="07547A01" w14:textId="77777777" w:rsidR="003865D1" w:rsidRDefault="003865D1" w:rsidP="002E64D8">
            <w:pPr>
              <w:rPr>
                <w:rFonts w:ascii="Lato" w:hAnsi="Lato"/>
                <w:b/>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043CB0F" w14:textId="77777777" w:rsidR="004F4DCF" w:rsidRDefault="004F4DCF" w:rsidP="004F4DCF">
            <w:pPr>
              <w:rPr>
                <w:rFonts w:ascii="Lato" w:hAnsi="Lato"/>
                <w:bCs/>
                <w:noProof/>
                <w:sz w:val="22"/>
                <w:szCs w:val="22"/>
              </w:rPr>
            </w:pPr>
          </w:p>
          <w:p w14:paraId="03DF3158" w14:textId="1B70ADFB"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of working with Microsoft’s BI technology stack SSIS, SSRS and/or SSAS (tabular and multidimensional models)</w:t>
            </w:r>
            <w:r w:rsidR="00750687">
              <w:rPr>
                <w:rFonts w:ascii="Lato" w:hAnsi="Lato"/>
                <w:bCs/>
                <w:sz w:val="22"/>
                <w:szCs w:val="22"/>
              </w:rPr>
              <w:t>, ADF</w:t>
            </w:r>
            <w:r w:rsidR="00BF2201">
              <w:rPr>
                <w:rFonts w:ascii="Lato" w:hAnsi="Lato"/>
                <w:bCs/>
                <w:sz w:val="22"/>
                <w:szCs w:val="22"/>
              </w:rPr>
              <w:t>, Azure Databricks</w:t>
            </w:r>
          </w:p>
          <w:p w14:paraId="2474B983"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working with BI presentation tools (e.g. Excel, Power Pivot, Power View and Power BI)</w:t>
            </w:r>
          </w:p>
          <w:p w14:paraId="2CFDA770"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working with BI reporting in SharePoint</w:t>
            </w:r>
          </w:p>
          <w:p w14:paraId="1A0D4D28"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working with finance systems</w:t>
            </w:r>
          </w:p>
          <w:p w14:paraId="0B55A65D"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Non-profit sector knowledge/experience</w:t>
            </w:r>
          </w:p>
          <w:p w14:paraId="6FDC056A"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of working within an agile project delivery environment and with offshore project team members</w:t>
            </w:r>
          </w:p>
          <w:p w14:paraId="66C8A639" w14:textId="77777777" w:rsidR="00A36C7F" w:rsidRPr="00A36C7F" w:rsidRDefault="00A36C7F" w:rsidP="00A36C7F">
            <w:pPr>
              <w:pStyle w:val="ListParagraph"/>
              <w:numPr>
                <w:ilvl w:val="0"/>
                <w:numId w:val="21"/>
              </w:numPr>
              <w:rPr>
                <w:rFonts w:ascii="Lato" w:hAnsi="Lato"/>
                <w:bCs/>
                <w:sz w:val="22"/>
                <w:szCs w:val="22"/>
              </w:rPr>
            </w:pPr>
            <w:r w:rsidRPr="00A36C7F">
              <w:rPr>
                <w:rFonts w:ascii="Lato" w:hAnsi="Lato"/>
                <w:bCs/>
                <w:sz w:val="22"/>
                <w:szCs w:val="22"/>
              </w:rPr>
              <w:t>Experience working with JIRA</w:t>
            </w:r>
          </w:p>
          <w:p w14:paraId="07459315" w14:textId="77777777" w:rsidR="002E64D8" w:rsidRDefault="002E64D8" w:rsidP="00A36C7F">
            <w:pPr>
              <w:ind w:left="720"/>
              <w:rPr>
                <w:rFonts w:ascii="Lato" w:hAnsi="Lato"/>
                <w:bCs/>
                <w:noProof/>
                <w:sz w:val="22"/>
                <w:szCs w:val="22"/>
              </w:rPr>
            </w:pPr>
          </w:p>
          <w:p w14:paraId="6537F28F" w14:textId="77777777" w:rsidR="003865D1" w:rsidRPr="005E601E" w:rsidRDefault="003865D1" w:rsidP="003865D1">
            <w:pPr>
              <w:rPr>
                <w:rFonts w:ascii="Lato" w:hAnsi="Lato"/>
                <w:bCs/>
                <w:iCs/>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00033EB6">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0DF9E56" w14:textId="0D51D4B1" w:rsidR="002E64D8" w:rsidRPr="00711868" w:rsidRDefault="00CF1E8E" w:rsidP="004A3027">
            <w:pPr>
              <w:pStyle w:val="ListParagraph"/>
              <w:numPr>
                <w:ilvl w:val="0"/>
                <w:numId w:val="22"/>
              </w:numPr>
              <w:rPr>
                <w:rFonts w:ascii="Lato" w:hAnsi="Lato"/>
                <w:bCs/>
                <w:sz w:val="22"/>
                <w:szCs w:val="22"/>
              </w:rPr>
            </w:pPr>
            <w:r w:rsidRPr="00711868">
              <w:rPr>
                <w:rFonts w:ascii="Lato" w:hAnsi="Lato"/>
                <w:bCs/>
                <w:sz w:val="22"/>
                <w:szCs w:val="22"/>
              </w:rPr>
              <w:t xml:space="preserve">Demonstrated skills and experience are more important that formal education and qualifications </w:t>
            </w:r>
            <w:r w:rsidR="0026253D" w:rsidRPr="00711868">
              <w:rPr>
                <w:rFonts w:ascii="Lato" w:hAnsi="Lato"/>
                <w:bCs/>
                <w:sz w:val="22"/>
                <w:szCs w:val="22"/>
              </w:rPr>
              <w:t>in this role therefore none are considered essential</w:t>
            </w:r>
          </w:p>
          <w:p w14:paraId="6962C613" w14:textId="77777777" w:rsidR="00A21692" w:rsidRDefault="00A21692" w:rsidP="002E64D8">
            <w:pPr>
              <w:rPr>
                <w:rFonts w:ascii="Lato" w:hAnsi="Lato"/>
                <w:b/>
                <w:sz w:val="22"/>
                <w:szCs w:val="22"/>
              </w:rPr>
            </w:pPr>
          </w:p>
          <w:p w14:paraId="6086CB33" w14:textId="77777777" w:rsidR="002E64D8" w:rsidRDefault="002E64D8" w:rsidP="002E64D8">
            <w:pPr>
              <w:rPr>
                <w:rFonts w:ascii="Lato" w:hAnsi="Lato"/>
                <w:b/>
                <w:sz w:val="22"/>
                <w:szCs w:val="22"/>
              </w:rPr>
            </w:pPr>
            <w:r w:rsidRPr="00F13ABA">
              <w:rPr>
                <w:rFonts w:ascii="Lato" w:hAnsi="Lato"/>
                <w:b/>
                <w:sz w:val="22"/>
                <w:szCs w:val="22"/>
              </w:rPr>
              <w:t>Desirable</w:t>
            </w:r>
          </w:p>
          <w:p w14:paraId="58A06A90" w14:textId="05960B83" w:rsidR="0026253D" w:rsidRPr="00711868" w:rsidRDefault="0026253D" w:rsidP="0026253D">
            <w:pPr>
              <w:pStyle w:val="ListParagraph"/>
              <w:numPr>
                <w:ilvl w:val="0"/>
                <w:numId w:val="22"/>
              </w:numPr>
              <w:rPr>
                <w:rFonts w:ascii="Lato" w:hAnsi="Lato"/>
                <w:bCs/>
                <w:sz w:val="22"/>
                <w:szCs w:val="22"/>
              </w:rPr>
            </w:pPr>
            <w:r w:rsidRPr="00711868">
              <w:rPr>
                <w:rFonts w:ascii="Lato" w:hAnsi="Lato"/>
                <w:bCs/>
                <w:sz w:val="22"/>
                <w:szCs w:val="22"/>
              </w:rPr>
              <w:t>Degree in appropriate computing or technology</w:t>
            </w:r>
            <w:r w:rsidR="00A002BA" w:rsidRPr="00711868">
              <w:rPr>
                <w:rFonts w:ascii="Lato" w:hAnsi="Lato"/>
                <w:bCs/>
                <w:sz w:val="22"/>
                <w:szCs w:val="22"/>
              </w:rPr>
              <w:t xml:space="preserve"> related subject</w:t>
            </w:r>
          </w:p>
          <w:p w14:paraId="22C6C5EA" w14:textId="51D9E0A0" w:rsidR="00A002BA" w:rsidRPr="00711868" w:rsidRDefault="00A002BA" w:rsidP="0026253D">
            <w:pPr>
              <w:pStyle w:val="ListParagraph"/>
              <w:numPr>
                <w:ilvl w:val="0"/>
                <w:numId w:val="22"/>
              </w:numPr>
              <w:rPr>
                <w:rFonts w:ascii="Lato" w:hAnsi="Lato"/>
                <w:bCs/>
                <w:sz w:val="22"/>
                <w:szCs w:val="22"/>
              </w:rPr>
            </w:pPr>
            <w:r w:rsidRPr="00711868">
              <w:rPr>
                <w:rFonts w:ascii="Lato" w:hAnsi="Lato"/>
                <w:bCs/>
                <w:sz w:val="22"/>
                <w:szCs w:val="22"/>
              </w:rPr>
              <w:lastRenderedPageBreak/>
              <w:t>Relevant, technology specific certifications</w:t>
            </w:r>
          </w:p>
          <w:p w14:paraId="44E871BC" w14:textId="41B233F3" w:rsidR="004F3ABF" w:rsidRDefault="007863E3" w:rsidP="00F8475C">
            <w:pPr>
              <w:pStyle w:val="ListParagraph"/>
              <w:numPr>
                <w:ilvl w:val="0"/>
                <w:numId w:val="22"/>
              </w:numPr>
              <w:rPr>
                <w:rFonts w:ascii="Lato" w:hAnsi="Lato"/>
                <w:bCs/>
                <w:noProof/>
                <w:sz w:val="22"/>
                <w:szCs w:val="22"/>
              </w:rPr>
            </w:pPr>
            <w:r w:rsidRPr="00711868">
              <w:rPr>
                <w:rFonts w:ascii="Lato" w:hAnsi="Lato"/>
                <w:bCs/>
                <w:sz w:val="22"/>
                <w:szCs w:val="22"/>
              </w:rPr>
              <w:t>Appropriate certification in technology methodologies (e.g. agile)</w:t>
            </w:r>
          </w:p>
          <w:p w14:paraId="4A1F7EB5" w14:textId="0A9E2F47" w:rsidR="0045509A" w:rsidRPr="0045509A" w:rsidRDefault="0045509A" w:rsidP="0045509A">
            <w:pPr>
              <w:pStyle w:val="ListParagraph"/>
              <w:numPr>
                <w:ilvl w:val="0"/>
                <w:numId w:val="22"/>
              </w:numPr>
              <w:rPr>
                <w:rFonts w:ascii="Lato" w:hAnsi="Lato"/>
                <w:bCs/>
                <w:noProof/>
                <w:sz w:val="22"/>
                <w:szCs w:val="22"/>
              </w:rPr>
            </w:pPr>
            <w:r w:rsidRPr="00751C54">
              <w:rPr>
                <w:rFonts w:ascii="Lato" w:eastAsia="Lato" w:hAnsi="Lato" w:cs="Lato"/>
                <w:noProof/>
                <w:color w:val="000000" w:themeColor="text1"/>
                <w:sz w:val="22"/>
                <w:szCs w:val="22"/>
              </w:rPr>
              <w:t xml:space="preserve">Programming </w:t>
            </w:r>
            <w:r>
              <w:rPr>
                <w:rFonts w:ascii="Lato" w:eastAsia="Lato" w:hAnsi="Lato" w:cs="Lato"/>
                <w:noProof/>
                <w:color w:val="000000" w:themeColor="text1"/>
                <w:sz w:val="22"/>
                <w:szCs w:val="22"/>
              </w:rPr>
              <w:t>s</w:t>
            </w:r>
            <w:r w:rsidRPr="00751C54">
              <w:rPr>
                <w:rFonts w:ascii="Lato" w:eastAsia="Lato" w:hAnsi="Lato" w:cs="Lato"/>
                <w:noProof/>
                <w:color w:val="000000" w:themeColor="text1"/>
                <w:sz w:val="22"/>
                <w:szCs w:val="22"/>
              </w:rPr>
              <w:t xml:space="preserve">kills in </w:t>
            </w:r>
            <w:r>
              <w:rPr>
                <w:rFonts w:ascii="Lato" w:eastAsia="Lato" w:hAnsi="Lato" w:cs="Lato"/>
                <w:noProof/>
                <w:color w:val="000000" w:themeColor="text1"/>
                <w:sz w:val="22"/>
                <w:szCs w:val="22"/>
              </w:rPr>
              <w:t>p</w:t>
            </w:r>
            <w:r w:rsidRPr="00751C54">
              <w:rPr>
                <w:rFonts w:ascii="Lato" w:eastAsia="Lato" w:hAnsi="Lato" w:cs="Lato"/>
                <w:noProof/>
                <w:color w:val="000000" w:themeColor="text1"/>
                <w:sz w:val="22"/>
                <w:szCs w:val="22"/>
              </w:rPr>
              <w:t>ython or R</w:t>
            </w:r>
          </w:p>
          <w:p w14:paraId="144A5D23" w14:textId="77777777" w:rsidR="002E64D8" w:rsidRPr="005E601E" w:rsidRDefault="002E64D8" w:rsidP="00033EB6">
            <w:pPr>
              <w:rPr>
                <w:rFonts w:ascii="Lato" w:hAnsi="Lato"/>
                <w:bCs/>
                <w:iCs/>
                <w:sz w:val="22"/>
                <w:szCs w:val="22"/>
              </w:rPr>
            </w:pP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00072577">
        <w:tc>
          <w:tcPr>
            <w:tcW w:w="10308" w:type="dxa"/>
            <w:tcBorders>
              <w:bottom w:val="single" w:sz="4" w:space="0" w:color="000000"/>
            </w:tcBorders>
            <w:shd w:val="clear" w:color="auto" w:fill="auto"/>
          </w:tcPr>
          <w:p w14:paraId="463F29E8" w14:textId="77777777" w:rsidR="00FB24F3" w:rsidRPr="00DE037C" w:rsidRDefault="00FB24F3" w:rsidP="00FB24F3">
            <w:pPr>
              <w:rPr>
                <w:rFonts w:ascii="Lato" w:hAnsi="Lato" w:cs="Arial"/>
                <w:i/>
                <w:lang w:val="en-US"/>
              </w:rPr>
            </w:pPr>
          </w:p>
          <w:p w14:paraId="5098BA5D" w14:textId="77777777" w:rsidR="001158A0" w:rsidRPr="001158A0" w:rsidRDefault="001158A0" w:rsidP="001158A0">
            <w:pPr>
              <w:rPr>
                <w:rFonts w:ascii="Lato" w:hAnsi="Lato" w:cs="Arial"/>
                <w:i/>
              </w:rPr>
            </w:pPr>
            <w:r w:rsidRPr="001158A0">
              <w:rPr>
                <w:rFonts w:ascii="Lato" w:hAnsi="Lato" w:cs="Arial"/>
                <w:i/>
              </w:rPr>
              <w:t xml:space="preserve">We need to keep children and adults </w:t>
            </w:r>
            <w:proofErr w:type="gramStart"/>
            <w:r w:rsidRPr="001158A0">
              <w:rPr>
                <w:rFonts w:ascii="Lato" w:hAnsi="Lato" w:cs="Arial"/>
                <w:i/>
              </w:rPr>
              <w:t>safe</w:t>
            </w:r>
            <w:proofErr w:type="gramEnd"/>
            <w:r w:rsidRPr="001158A0">
              <w:rPr>
                <w:rFonts w:ascii="Lato" w:hAnsi="Lato" w:cs="Arial"/>
                <w:i/>
              </w:rPr>
              <w:t xml:space="preserve"> so our selection process includes rigorous background checks and reflects our commitment to the protection of children and adults from abuse. </w:t>
            </w:r>
          </w:p>
          <w:p w14:paraId="0E326DFC" w14:textId="77777777" w:rsidR="001158A0" w:rsidRPr="001158A0" w:rsidRDefault="001158A0" w:rsidP="001158A0">
            <w:pPr>
              <w:rPr>
                <w:rFonts w:ascii="Lato" w:hAnsi="Lato" w:cs="Arial"/>
                <w:i/>
              </w:rPr>
            </w:pPr>
            <w:r w:rsidRPr="001158A0">
              <w:rPr>
                <w:rFonts w:ascii="Lato" w:hAnsi="Lato" w:cs="Arial"/>
                <w:i/>
                <w:lang w:val="en-US"/>
              </w:rPr>
              <w:t>Level 1</w:t>
            </w:r>
            <w:proofErr w:type="gramStart"/>
            <w:r w:rsidRPr="001158A0">
              <w:rPr>
                <w:rFonts w:ascii="Lato" w:hAnsi="Lato" w:cs="Arial"/>
                <w:i/>
                <w:lang w:val="en-US"/>
              </w:rPr>
              <w:t>:</w:t>
            </w:r>
            <w:r w:rsidRPr="001158A0">
              <w:rPr>
                <w:rFonts w:ascii="Arial" w:hAnsi="Arial" w:cs="Arial"/>
                <w:i/>
                <w:lang w:val="en-US"/>
              </w:rPr>
              <w:t> </w:t>
            </w:r>
            <w:r w:rsidRPr="001158A0">
              <w:rPr>
                <w:rFonts w:ascii="Lato" w:hAnsi="Lato" w:cs="Arial"/>
                <w:i/>
                <w:lang w:val="en-US"/>
              </w:rPr>
              <w:t xml:space="preserve"> A</w:t>
            </w:r>
            <w:proofErr w:type="gramEnd"/>
            <w:r w:rsidRPr="001158A0">
              <w:rPr>
                <w:rFonts w:ascii="Lato" w:hAnsi="Lato" w:cs="Arial"/>
                <w:i/>
                <w:lang w:val="en-US"/>
              </w:rPr>
              <w:t xml:space="preserve"> basic criminal record background (DBS) check is required/equivalent police record check.</w:t>
            </w:r>
            <w:r w:rsidRPr="001158A0">
              <w:rPr>
                <w:rFonts w:ascii="Lato" w:hAnsi="Lato" w:cs="Lato"/>
                <w:i/>
                <w:lang w:val="en-US"/>
              </w:rPr>
              <w:t>  </w:t>
            </w:r>
            <w:r w:rsidRPr="001158A0">
              <w:rPr>
                <w:rFonts w:ascii="Lato" w:hAnsi="Lato" w:cs="Arial"/>
                <w:i/>
              </w:rPr>
              <w:t> </w:t>
            </w:r>
          </w:p>
          <w:p w14:paraId="3FB21B1D" w14:textId="77777777" w:rsidR="001158A0" w:rsidRPr="001158A0" w:rsidRDefault="001158A0" w:rsidP="001158A0">
            <w:pPr>
              <w:rPr>
                <w:rFonts w:ascii="Lato" w:hAnsi="Lato" w:cs="Arial"/>
                <w:i/>
              </w:rPr>
            </w:pPr>
            <w:r w:rsidRPr="001158A0">
              <w:rPr>
                <w:rFonts w:ascii="Lato" w:hAnsi="Lato" w:cs="Arial"/>
                <w:i/>
              </w:rPr>
              <w:t> </w:t>
            </w:r>
          </w:p>
          <w:p w14:paraId="2EC6F4B6" w14:textId="77777777" w:rsidR="001158A0" w:rsidRPr="001158A0" w:rsidRDefault="001158A0" w:rsidP="001158A0">
            <w:pPr>
              <w:rPr>
                <w:rFonts w:ascii="Lato" w:hAnsi="Lato" w:cs="Arial"/>
                <w:i/>
              </w:rPr>
            </w:pPr>
            <w:r w:rsidRPr="001158A0">
              <w:rPr>
                <w:rFonts w:ascii="Lato" w:hAnsi="Lato" w:cs="Arial"/>
                <w:i/>
                <w:iCs/>
                <w:lang w:val="en-US"/>
              </w:rPr>
              <w:t xml:space="preserve">Level 2: </w:t>
            </w:r>
            <w:r w:rsidRPr="001158A0">
              <w:rPr>
                <w:rFonts w:ascii="Lato" w:hAnsi="Lato" w:cs="Arial"/>
                <w:i/>
                <w:iCs/>
                <w:u w:val="single"/>
                <w:lang w:val="en-US"/>
              </w:rPr>
              <w:t>either</w:t>
            </w:r>
            <w:r w:rsidRPr="001158A0">
              <w:rPr>
                <w:rFonts w:ascii="Lato" w:hAnsi="Lato" w:cs="Arial"/>
                <w:i/>
                <w:iCs/>
                <w:lang w:val="en-US"/>
              </w:rPr>
              <w:t xml:space="preserve"> the post holder will have access to personal data about children and/or young people as part of their work; </w:t>
            </w:r>
            <w:r w:rsidRPr="001158A0">
              <w:rPr>
                <w:rFonts w:ascii="Lato" w:hAnsi="Lato" w:cs="Arial"/>
                <w:i/>
                <w:iCs/>
                <w:u w:val="single"/>
                <w:lang w:val="en-US"/>
              </w:rPr>
              <w:t>or</w:t>
            </w:r>
            <w:r w:rsidRPr="001158A0">
              <w:rPr>
                <w:rFonts w:ascii="Lato" w:hAnsi="Lato" w:cs="Arial"/>
                <w:i/>
                <w:iCs/>
                <w:lang w:val="en-US"/>
              </w:rPr>
              <w:t xml:space="preserve"> the post holder will be working in a ‘regulated’ position (accountant, barrister, solicitor, legal executive); therefore, a police check will be required (at ‘standard’ level in the UK or equivalent in other countries).</w:t>
            </w:r>
            <w:r w:rsidRPr="001158A0">
              <w:rPr>
                <w:rFonts w:ascii="Lato" w:hAnsi="Lato" w:cs="Arial"/>
                <w:i/>
              </w:rPr>
              <w:t> </w:t>
            </w:r>
          </w:p>
          <w:p w14:paraId="3A0FF5F2" w14:textId="77777777" w:rsidR="00072577" w:rsidRPr="001217A8" w:rsidRDefault="00072577" w:rsidP="007863E3">
            <w:pPr>
              <w:rPr>
                <w:rFonts w:ascii="Lato" w:hAnsi="Lato" w:cs="Mangal"/>
                <w:b/>
                <w:sz w:val="22"/>
                <w:szCs w:val="22"/>
              </w:rPr>
            </w:pP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7777777" w:rsidR="000F4917" w:rsidRPr="005E601E" w:rsidRDefault="000F4917" w:rsidP="000F4917">
            <w:pPr>
              <w:rPr>
                <w:rFonts w:ascii="Lato" w:hAnsi="Lato" w:cs="Mangal"/>
                <w:bCs/>
                <w:sz w:val="22"/>
                <w:szCs w:val="22"/>
              </w:rPr>
            </w:pPr>
          </w:p>
        </w:tc>
        <w:tc>
          <w:tcPr>
            <w:tcW w:w="2062" w:type="dxa"/>
            <w:shd w:val="clear" w:color="auto" w:fill="auto"/>
          </w:tcPr>
          <w:p w14:paraId="66204FF1" w14:textId="77777777" w:rsidR="000F4917" w:rsidRPr="005E601E" w:rsidRDefault="000F4917" w:rsidP="003865D1">
            <w:pPr>
              <w:rPr>
                <w:rFonts w:ascii="Lato" w:hAnsi="Lato" w:cs="Mangal"/>
                <w:bCs/>
                <w:sz w:val="22"/>
                <w:szCs w:val="22"/>
              </w:rPr>
            </w:pPr>
          </w:p>
        </w:tc>
        <w:tc>
          <w:tcPr>
            <w:tcW w:w="2061" w:type="dxa"/>
            <w:shd w:val="clear" w:color="auto" w:fill="auto"/>
          </w:tcPr>
          <w:p w14:paraId="2DBF0D7D" w14:textId="77777777" w:rsidR="000F4917" w:rsidRPr="005E601E" w:rsidRDefault="000F4917" w:rsidP="000F4917">
            <w:pPr>
              <w:rPr>
                <w:rFonts w:ascii="Lato" w:hAnsi="Lato" w:cs="Mangal"/>
                <w:bCs/>
                <w:sz w:val="22"/>
                <w:szCs w:val="22"/>
              </w:rPr>
            </w:pPr>
          </w:p>
        </w:tc>
        <w:tc>
          <w:tcPr>
            <w:tcW w:w="2062" w:type="dxa"/>
            <w:shd w:val="clear" w:color="auto" w:fill="auto"/>
          </w:tcPr>
          <w:p w14:paraId="6B62F1B3" w14:textId="77777777" w:rsidR="000F4917" w:rsidRPr="005E601E" w:rsidRDefault="000F4917" w:rsidP="000F4917">
            <w:pPr>
              <w:rPr>
                <w:rFonts w:ascii="Lato" w:hAnsi="Lato" w:cs="Mangal"/>
                <w:bCs/>
                <w:sz w:val="22"/>
                <w:szCs w:val="22"/>
              </w:rPr>
            </w:pPr>
          </w:p>
        </w:tc>
        <w:tc>
          <w:tcPr>
            <w:tcW w:w="2062" w:type="dxa"/>
            <w:shd w:val="clear" w:color="auto" w:fill="auto"/>
          </w:tcPr>
          <w:p w14:paraId="02F2C34E" w14:textId="77777777" w:rsidR="000F4917" w:rsidRPr="005E601E" w:rsidRDefault="000F4917" w:rsidP="000F4917">
            <w:pPr>
              <w:rPr>
                <w:rFonts w:ascii="Lato" w:hAnsi="Lato" w:cs="Mangal"/>
                <w:bCs/>
                <w:sz w:val="22"/>
                <w:szCs w:val="22"/>
              </w:rPr>
            </w:pP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CC59" w14:textId="77777777" w:rsidR="007B0773" w:rsidRDefault="007B0773" w:rsidP="00CB745D">
      <w:r>
        <w:separator/>
      </w:r>
    </w:p>
  </w:endnote>
  <w:endnote w:type="continuationSeparator" w:id="0">
    <w:p w14:paraId="4064028D" w14:textId="77777777" w:rsidR="007B0773" w:rsidRDefault="007B0773"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2FAD2" w14:textId="77777777" w:rsidR="007B0773" w:rsidRDefault="007B0773" w:rsidP="00CB745D">
      <w:r>
        <w:separator/>
      </w:r>
    </w:p>
  </w:footnote>
  <w:footnote w:type="continuationSeparator" w:id="0">
    <w:p w14:paraId="625BE866" w14:textId="77777777" w:rsidR="007B0773" w:rsidRDefault="007B0773"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7279A"/>
    <w:multiLevelType w:val="hybridMultilevel"/>
    <w:tmpl w:val="374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221CF"/>
    <w:multiLevelType w:val="hybridMultilevel"/>
    <w:tmpl w:val="D8E210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70B55"/>
    <w:multiLevelType w:val="hybridMultilevel"/>
    <w:tmpl w:val="CDC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333452">
    <w:abstractNumId w:val="8"/>
  </w:num>
  <w:num w:numId="2" w16cid:durableId="163324178">
    <w:abstractNumId w:val="4"/>
  </w:num>
  <w:num w:numId="3" w16cid:durableId="1942372311">
    <w:abstractNumId w:val="0"/>
  </w:num>
  <w:num w:numId="4" w16cid:durableId="2038964669">
    <w:abstractNumId w:val="1"/>
  </w:num>
  <w:num w:numId="5" w16cid:durableId="2020420814">
    <w:abstractNumId w:val="2"/>
  </w:num>
  <w:num w:numId="6" w16cid:durableId="153571585">
    <w:abstractNumId w:val="3"/>
  </w:num>
  <w:num w:numId="7" w16cid:durableId="278222293">
    <w:abstractNumId w:val="7"/>
  </w:num>
  <w:num w:numId="8" w16cid:durableId="524707420">
    <w:abstractNumId w:val="9"/>
  </w:num>
  <w:num w:numId="9" w16cid:durableId="1317567823">
    <w:abstractNumId w:val="6"/>
  </w:num>
  <w:num w:numId="10" w16cid:durableId="1169371330">
    <w:abstractNumId w:val="17"/>
  </w:num>
  <w:num w:numId="11" w16cid:durableId="822545920">
    <w:abstractNumId w:val="15"/>
  </w:num>
  <w:num w:numId="12" w16cid:durableId="890774643">
    <w:abstractNumId w:val="19"/>
  </w:num>
  <w:num w:numId="13" w16cid:durableId="1844516830">
    <w:abstractNumId w:val="20"/>
  </w:num>
  <w:num w:numId="14" w16cid:durableId="1978878848">
    <w:abstractNumId w:val="13"/>
  </w:num>
  <w:num w:numId="15" w16cid:durableId="1808938880">
    <w:abstractNumId w:val="18"/>
  </w:num>
  <w:num w:numId="16" w16cid:durableId="780957316">
    <w:abstractNumId w:val="5"/>
  </w:num>
  <w:num w:numId="17" w16cid:durableId="990254204">
    <w:abstractNumId w:val="10"/>
  </w:num>
  <w:num w:numId="18" w16cid:durableId="161313190">
    <w:abstractNumId w:val="14"/>
  </w:num>
  <w:num w:numId="19" w16cid:durableId="2030451397">
    <w:abstractNumId w:val="12"/>
  </w:num>
  <w:num w:numId="20" w16cid:durableId="1644502264">
    <w:abstractNumId w:val="21"/>
  </w:num>
  <w:num w:numId="21" w16cid:durableId="1342976409">
    <w:abstractNumId w:val="22"/>
  </w:num>
  <w:num w:numId="22" w16cid:durableId="1930696846">
    <w:abstractNumId w:val="11"/>
  </w:num>
  <w:num w:numId="23" w16cid:durableId="101141857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04C2B"/>
    <w:rsid w:val="00024AD6"/>
    <w:rsid w:val="00032E70"/>
    <w:rsid w:val="00033EB6"/>
    <w:rsid w:val="0004492D"/>
    <w:rsid w:val="00050253"/>
    <w:rsid w:val="000507A4"/>
    <w:rsid w:val="000541A6"/>
    <w:rsid w:val="000703CA"/>
    <w:rsid w:val="000713F4"/>
    <w:rsid w:val="00072577"/>
    <w:rsid w:val="00073810"/>
    <w:rsid w:val="000C5DA7"/>
    <w:rsid w:val="000E090C"/>
    <w:rsid w:val="000E5221"/>
    <w:rsid w:val="000E6651"/>
    <w:rsid w:val="000F4917"/>
    <w:rsid w:val="0011289B"/>
    <w:rsid w:val="001158A0"/>
    <w:rsid w:val="001217A8"/>
    <w:rsid w:val="00134454"/>
    <w:rsid w:val="00134819"/>
    <w:rsid w:val="00154E2A"/>
    <w:rsid w:val="001552D1"/>
    <w:rsid w:val="001564AB"/>
    <w:rsid w:val="00164D88"/>
    <w:rsid w:val="0017377C"/>
    <w:rsid w:val="00185184"/>
    <w:rsid w:val="00196601"/>
    <w:rsid w:val="001A3DD2"/>
    <w:rsid w:val="001B1770"/>
    <w:rsid w:val="001B6E6C"/>
    <w:rsid w:val="001C5FEB"/>
    <w:rsid w:val="001C752E"/>
    <w:rsid w:val="001D32DA"/>
    <w:rsid w:val="001E1FCD"/>
    <w:rsid w:val="001E7BB3"/>
    <w:rsid w:val="00206261"/>
    <w:rsid w:val="00213205"/>
    <w:rsid w:val="00225333"/>
    <w:rsid w:val="0023115A"/>
    <w:rsid w:val="00233FBE"/>
    <w:rsid w:val="00241EBD"/>
    <w:rsid w:val="002528ED"/>
    <w:rsid w:val="0025350F"/>
    <w:rsid w:val="0026237B"/>
    <w:rsid w:val="0026253D"/>
    <w:rsid w:val="00267FE8"/>
    <w:rsid w:val="00277AAE"/>
    <w:rsid w:val="002948EC"/>
    <w:rsid w:val="00294FF9"/>
    <w:rsid w:val="002E64D8"/>
    <w:rsid w:val="002F4A18"/>
    <w:rsid w:val="002F5970"/>
    <w:rsid w:val="00310C2E"/>
    <w:rsid w:val="00322426"/>
    <w:rsid w:val="003334B2"/>
    <w:rsid w:val="003370FE"/>
    <w:rsid w:val="00384F52"/>
    <w:rsid w:val="003865D1"/>
    <w:rsid w:val="003C3A8B"/>
    <w:rsid w:val="003D07D3"/>
    <w:rsid w:val="003D5726"/>
    <w:rsid w:val="003D79AA"/>
    <w:rsid w:val="003E1BDE"/>
    <w:rsid w:val="00400C5B"/>
    <w:rsid w:val="004078DD"/>
    <w:rsid w:val="00412E0E"/>
    <w:rsid w:val="00414AD6"/>
    <w:rsid w:val="004157B6"/>
    <w:rsid w:val="0044289B"/>
    <w:rsid w:val="0044324D"/>
    <w:rsid w:val="0045509A"/>
    <w:rsid w:val="00462CDF"/>
    <w:rsid w:val="00467892"/>
    <w:rsid w:val="004731E8"/>
    <w:rsid w:val="00475A5E"/>
    <w:rsid w:val="004A26D8"/>
    <w:rsid w:val="004A3027"/>
    <w:rsid w:val="004B56E0"/>
    <w:rsid w:val="004D2E50"/>
    <w:rsid w:val="004D44E6"/>
    <w:rsid w:val="004E28BD"/>
    <w:rsid w:val="004F2245"/>
    <w:rsid w:val="004F3ABF"/>
    <w:rsid w:val="004F4DCF"/>
    <w:rsid w:val="00504229"/>
    <w:rsid w:val="00534D66"/>
    <w:rsid w:val="005359F8"/>
    <w:rsid w:val="0053784E"/>
    <w:rsid w:val="005434E7"/>
    <w:rsid w:val="005445B4"/>
    <w:rsid w:val="005610D1"/>
    <w:rsid w:val="00573D65"/>
    <w:rsid w:val="00581EF4"/>
    <w:rsid w:val="005910F5"/>
    <w:rsid w:val="00591E9E"/>
    <w:rsid w:val="005A28BB"/>
    <w:rsid w:val="005A50FA"/>
    <w:rsid w:val="005B2556"/>
    <w:rsid w:val="005B5FBD"/>
    <w:rsid w:val="005D3F5C"/>
    <w:rsid w:val="005D66B6"/>
    <w:rsid w:val="005E601E"/>
    <w:rsid w:val="005E6F50"/>
    <w:rsid w:val="005F23BD"/>
    <w:rsid w:val="00603A61"/>
    <w:rsid w:val="00622495"/>
    <w:rsid w:val="00626423"/>
    <w:rsid w:val="00633207"/>
    <w:rsid w:val="00633DD6"/>
    <w:rsid w:val="0064027E"/>
    <w:rsid w:val="00641423"/>
    <w:rsid w:val="006446E7"/>
    <w:rsid w:val="00646627"/>
    <w:rsid w:val="006519F2"/>
    <w:rsid w:val="0065477F"/>
    <w:rsid w:val="00660777"/>
    <w:rsid w:val="00677E0F"/>
    <w:rsid w:val="00682F7F"/>
    <w:rsid w:val="006840F0"/>
    <w:rsid w:val="006950B2"/>
    <w:rsid w:val="00697B78"/>
    <w:rsid w:val="006C0C3F"/>
    <w:rsid w:val="006C398C"/>
    <w:rsid w:val="006C4187"/>
    <w:rsid w:val="006C4EEA"/>
    <w:rsid w:val="006C5DE0"/>
    <w:rsid w:val="006C5DF6"/>
    <w:rsid w:val="006D1DF1"/>
    <w:rsid w:val="006E47ED"/>
    <w:rsid w:val="00711868"/>
    <w:rsid w:val="007159C3"/>
    <w:rsid w:val="00724F93"/>
    <w:rsid w:val="007403B3"/>
    <w:rsid w:val="00743D15"/>
    <w:rsid w:val="00746EA4"/>
    <w:rsid w:val="00750687"/>
    <w:rsid w:val="0075107E"/>
    <w:rsid w:val="0075278E"/>
    <w:rsid w:val="00754706"/>
    <w:rsid w:val="00764D2E"/>
    <w:rsid w:val="00780AA8"/>
    <w:rsid w:val="007828BE"/>
    <w:rsid w:val="007863E3"/>
    <w:rsid w:val="00792956"/>
    <w:rsid w:val="00792D87"/>
    <w:rsid w:val="007966DD"/>
    <w:rsid w:val="007A015E"/>
    <w:rsid w:val="007A1F87"/>
    <w:rsid w:val="007A2C42"/>
    <w:rsid w:val="007A3D46"/>
    <w:rsid w:val="007B0773"/>
    <w:rsid w:val="007C14AA"/>
    <w:rsid w:val="007C2D9B"/>
    <w:rsid w:val="007D25C8"/>
    <w:rsid w:val="007D7312"/>
    <w:rsid w:val="00806587"/>
    <w:rsid w:val="00827910"/>
    <w:rsid w:val="00842576"/>
    <w:rsid w:val="0084261C"/>
    <w:rsid w:val="00852EEC"/>
    <w:rsid w:val="00866538"/>
    <w:rsid w:val="00872EF2"/>
    <w:rsid w:val="008742CD"/>
    <w:rsid w:val="008758B6"/>
    <w:rsid w:val="0088087C"/>
    <w:rsid w:val="008A1691"/>
    <w:rsid w:val="008B5D4C"/>
    <w:rsid w:val="008C2040"/>
    <w:rsid w:val="008C5891"/>
    <w:rsid w:val="008C7123"/>
    <w:rsid w:val="008D63DA"/>
    <w:rsid w:val="008E48F5"/>
    <w:rsid w:val="008F2643"/>
    <w:rsid w:val="008F6140"/>
    <w:rsid w:val="008F7976"/>
    <w:rsid w:val="0090363A"/>
    <w:rsid w:val="00916715"/>
    <w:rsid w:val="00920752"/>
    <w:rsid w:val="009318B6"/>
    <w:rsid w:val="00943B41"/>
    <w:rsid w:val="00947C69"/>
    <w:rsid w:val="00956597"/>
    <w:rsid w:val="009618A9"/>
    <w:rsid w:val="00963AE0"/>
    <w:rsid w:val="009854DD"/>
    <w:rsid w:val="00994C06"/>
    <w:rsid w:val="009A20A0"/>
    <w:rsid w:val="009A25BE"/>
    <w:rsid w:val="009B2803"/>
    <w:rsid w:val="009B3A39"/>
    <w:rsid w:val="009C59F1"/>
    <w:rsid w:val="009D3B82"/>
    <w:rsid w:val="009D5D76"/>
    <w:rsid w:val="009E2A58"/>
    <w:rsid w:val="009E2CF5"/>
    <w:rsid w:val="009E6D6E"/>
    <w:rsid w:val="009F709C"/>
    <w:rsid w:val="00A002BA"/>
    <w:rsid w:val="00A11161"/>
    <w:rsid w:val="00A21692"/>
    <w:rsid w:val="00A235EE"/>
    <w:rsid w:val="00A2751C"/>
    <w:rsid w:val="00A338D7"/>
    <w:rsid w:val="00A36C7F"/>
    <w:rsid w:val="00A37705"/>
    <w:rsid w:val="00A5455B"/>
    <w:rsid w:val="00A54C94"/>
    <w:rsid w:val="00A559C4"/>
    <w:rsid w:val="00A622DD"/>
    <w:rsid w:val="00A67C29"/>
    <w:rsid w:val="00A719CD"/>
    <w:rsid w:val="00A738DA"/>
    <w:rsid w:val="00A77736"/>
    <w:rsid w:val="00A823D0"/>
    <w:rsid w:val="00AA2572"/>
    <w:rsid w:val="00AC222F"/>
    <w:rsid w:val="00AC5140"/>
    <w:rsid w:val="00AD5937"/>
    <w:rsid w:val="00AF08A1"/>
    <w:rsid w:val="00B045B5"/>
    <w:rsid w:val="00B22D75"/>
    <w:rsid w:val="00B30DC1"/>
    <w:rsid w:val="00B40758"/>
    <w:rsid w:val="00B42C23"/>
    <w:rsid w:val="00B53992"/>
    <w:rsid w:val="00B557D5"/>
    <w:rsid w:val="00B64F79"/>
    <w:rsid w:val="00B67C5E"/>
    <w:rsid w:val="00B7115A"/>
    <w:rsid w:val="00B9754A"/>
    <w:rsid w:val="00BA45F5"/>
    <w:rsid w:val="00BB1C79"/>
    <w:rsid w:val="00BB37E8"/>
    <w:rsid w:val="00BB5DC7"/>
    <w:rsid w:val="00BB620B"/>
    <w:rsid w:val="00BB6541"/>
    <w:rsid w:val="00BD4F64"/>
    <w:rsid w:val="00BD645C"/>
    <w:rsid w:val="00BE6EB8"/>
    <w:rsid w:val="00BF17A4"/>
    <w:rsid w:val="00BF2201"/>
    <w:rsid w:val="00BF54FD"/>
    <w:rsid w:val="00C11089"/>
    <w:rsid w:val="00C13D0D"/>
    <w:rsid w:val="00C15359"/>
    <w:rsid w:val="00C16734"/>
    <w:rsid w:val="00C43738"/>
    <w:rsid w:val="00C458A6"/>
    <w:rsid w:val="00C52093"/>
    <w:rsid w:val="00C528E3"/>
    <w:rsid w:val="00C52D67"/>
    <w:rsid w:val="00C8094B"/>
    <w:rsid w:val="00C8189A"/>
    <w:rsid w:val="00C81C72"/>
    <w:rsid w:val="00C83CAF"/>
    <w:rsid w:val="00C84A80"/>
    <w:rsid w:val="00C939E3"/>
    <w:rsid w:val="00C9467F"/>
    <w:rsid w:val="00C95A23"/>
    <w:rsid w:val="00CB1D0F"/>
    <w:rsid w:val="00CB34AA"/>
    <w:rsid w:val="00CB379E"/>
    <w:rsid w:val="00CB3933"/>
    <w:rsid w:val="00CB745D"/>
    <w:rsid w:val="00CC41A4"/>
    <w:rsid w:val="00CD7220"/>
    <w:rsid w:val="00CE0DC9"/>
    <w:rsid w:val="00CE3771"/>
    <w:rsid w:val="00CF02E2"/>
    <w:rsid w:val="00CF1E8E"/>
    <w:rsid w:val="00CF2C4B"/>
    <w:rsid w:val="00CF6D06"/>
    <w:rsid w:val="00D00360"/>
    <w:rsid w:val="00D21693"/>
    <w:rsid w:val="00D30D12"/>
    <w:rsid w:val="00D31296"/>
    <w:rsid w:val="00D32101"/>
    <w:rsid w:val="00D36326"/>
    <w:rsid w:val="00D402D4"/>
    <w:rsid w:val="00D54F09"/>
    <w:rsid w:val="00D576E5"/>
    <w:rsid w:val="00D652D0"/>
    <w:rsid w:val="00D66BB5"/>
    <w:rsid w:val="00D719F6"/>
    <w:rsid w:val="00D832D4"/>
    <w:rsid w:val="00D872AC"/>
    <w:rsid w:val="00D91A27"/>
    <w:rsid w:val="00D93881"/>
    <w:rsid w:val="00DA0123"/>
    <w:rsid w:val="00DA489B"/>
    <w:rsid w:val="00DA4E38"/>
    <w:rsid w:val="00DA7BB9"/>
    <w:rsid w:val="00DC597B"/>
    <w:rsid w:val="00DE037C"/>
    <w:rsid w:val="00DE3738"/>
    <w:rsid w:val="00DE7E24"/>
    <w:rsid w:val="00DF1819"/>
    <w:rsid w:val="00DF3FC6"/>
    <w:rsid w:val="00E073D5"/>
    <w:rsid w:val="00E228B1"/>
    <w:rsid w:val="00E31215"/>
    <w:rsid w:val="00E57BB3"/>
    <w:rsid w:val="00E64B55"/>
    <w:rsid w:val="00E73935"/>
    <w:rsid w:val="00EB087C"/>
    <w:rsid w:val="00EB1444"/>
    <w:rsid w:val="00EB2315"/>
    <w:rsid w:val="00EB3756"/>
    <w:rsid w:val="00EC729E"/>
    <w:rsid w:val="00EE343D"/>
    <w:rsid w:val="00EF1F1D"/>
    <w:rsid w:val="00F00EAE"/>
    <w:rsid w:val="00F02E56"/>
    <w:rsid w:val="00F13ABA"/>
    <w:rsid w:val="00F154E4"/>
    <w:rsid w:val="00F15683"/>
    <w:rsid w:val="00F26727"/>
    <w:rsid w:val="00F30A43"/>
    <w:rsid w:val="00F64009"/>
    <w:rsid w:val="00F75156"/>
    <w:rsid w:val="00F84AC2"/>
    <w:rsid w:val="00F95BD6"/>
    <w:rsid w:val="00FB24F3"/>
    <w:rsid w:val="00FB425D"/>
    <w:rsid w:val="00FB762F"/>
    <w:rsid w:val="00FC3D17"/>
    <w:rsid w:val="00FC71EB"/>
    <w:rsid w:val="00FD40F3"/>
    <w:rsid w:val="00FF6C83"/>
    <w:rsid w:val="1AC3F783"/>
    <w:rsid w:val="1CB4ABC8"/>
    <w:rsid w:val="30E5A11E"/>
    <w:rsid w:val="3101ACA5"/>
    <w:rsid w:val="3196A338"/>
    <w:rsid w:val="3722179A"/>
    <w:rsid w:val="4733D120"/>
    <w:rsid w:val="498DC85D"/>
    <w:rsid w:val="5D939909"/>
    <w:rsid w:val="5F798345"/>
    <w:rsid w:val="73873DF5"/>
    <w:rsid w:val="7EF8B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A36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4980872">
      <w:bodyDiv w:val="1"/>
      <w:marLeft w:val="0"/>
      <w:marRight w:val="0"/>
      <w:marTop w:val="0"/>
      <w:marBottom w:val="0"/>
      <w:divBdr>
        <w:top w:val="none" w:sz="0" w:space="0" w:color="auto"/>
        <w:left w:val="none" w:sz="0" w:space="0" w:color="auto"/>
        <w:bottom w:val="none" w:sz="0" w:space="0" w:color="auto"/>
        <w:right w:val="none" w:sz="0" w:space="0" w:color="auto"/>
      </w:divBdr>
      <w:divsChild>
        <w:div w:id="993802022">
          <w:marLeft w:val="0"/>
          <w:marRight w:val="0"/>
          <w:marTop w:val="0"/>
          <w:marBottom w:val="0"/>
          <w:divBdr>
            <w:top w:val="none" w:sz="0" w:space="0" w:color="auto"/>
            <w:left w:val="none" w:sz="0" w:space="0" w:color="auto"/>
            <w:bottom w:val="none" w:sz="0" w:space="0" w:color="auto"/>
            <w:right w:val="none" w:sz="0" w:space="0" w:color="auto"/>
          </w:divBdr>
        </w:div>
        <w:div w:id="1049690190">
          <w:marLeft w:val="0"/>
          <w:marRight w:val="0"/>
          <w:marTop w:val="0"/>
          <w:marBottom w:val="0"/>
          <w:divBdr>
            <w:top w:val="none" w:sz="0" w:space="0" w:color="auto"/>
            <w:left w:val="none" w:sz="0" w:space="0" w:color="auto"/>
            <w:bottom w:val="none" w:sz="0" w:space="0" w:color="auto"/>
            <w:right w:val="none" w:sz="0" w:space="0" w:color="auto"/>
          </w:divBdr>
        </w:div>
        <w:div w:id="627052453">
          <w:marLeft w:val="0"/>
          <w:marRight w:val="0"/>
          <w:marTop w:val="0"/>
          <w:marBottom w:val="0"/>
          <w:divBdr>
            <w:top w:val="none" w:sz="0" w:space="0" w:color="auto"/>
            <w:left w:val="none" w:sz="0" w:space="0" w:color="auto"/>
            <w:bottom w:val="none" w:sz="0" w:space="0" w:color="auto"/>
            <w:right w:val="none" w:sz="0" w:space="0" w:color="auto"/>
          </w:divBdr>
        </w:div>
        <w:div w:id="677732051">
          <w:marLeft w:val="0"/>
          <w:marRight w:val="0"/>
          <w:marTop w:val="0"/>
          <w:marBottom w:val="0"/>
          <w:divBdr>
            <w:top w:val="none" w:sz="0" w:space="0" w:color="auto"/>
            <w:left w:val="none" w:sz="0" w:space="0" w:color="auto"/>
            <w:bottom w:val="none" w:sz="0" w:space="0" w:color="auto"/>
            <w:right w:val="none" w:sz="0" w:space="0" w:color="auto"/>
          </w:divBdr>
        </w:div>
      </w:divsChild>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841387908">
      <w:bodyDiv w:val="1"/>
      <w:marLeft w:val="0"/>
      <w:marRight w:val="0"/>
      <w:marTop w:val="0"/>
      <w:marBottom w:val="0"/>
      <w:divBdr>
        <w:top w:val="none" w:sz="0" w:space="0" w:color="auto"/>
        <w:left w:val="none" w:sz="0" w:space="0" w:color="auto"/>
        <w:bottom w:val="none" w:sz="0" w:space="0" w:color="auto"/>
        <w:right w:val="none" w:sz="0" w:space="0" w:color="auto"/>
      </w:divBdr>
      <w:divsChild>
        <w:div w:id="1486244784">
          <w:marLeft w:val="0"/>
          <w:marRight w:val="0"/>
          <w:marTop w:val="0"/>
          <w:marBottom w:val="0"/>
          <w:divBdr>
            <w:top w:val="none" w:sz="0" w:space="0" w:color="auto"/>
            <w:left w:val="none" w:sz="0" w:space="0" w:color="auto"/>
            <w:bottom w:val="none" w:sz="0" w:space="0" w:color="auto"/>
            <w:right w:val="none" w:sz="0" w:space="0" w:color="auto"/>
          </w:divBdr>
        </w:div>
        <w:div w:id="1132745944">
          <w:marLeft w:val="0"/>
          <w:marRight w:val="0"/>
          <w:marTop w:val="0"/>
          <w:marBottom w:val="0"/>
          <w:divBdr>
            <w:top w:val="none" w:sz="0" w:space="0" w:color="auto"/>
            <w:left w:val="none" w:sz="0" w:space="0" w:color="auto"/>
            <w:bottom w:val="none" w:sz="0" w:space="0" w:color="auto"/>
            <w:right w:val="none" w:sz="0" w:space="0" w:color="auto"/>
          </w:divBdr>
        </w:div>
        <w:div w:id="88887937">
          <w:marLeft w:val="0"/>
          <w:marRight w:val="0"/>
          <w:marTop w:val="0"/>
          <w:marBottom w:val="0"/>
          <w:divBdr>
            <w:top w:val="none" w:sz="0" w:space="0" w:color="auto"/>
            <w:left w:val="none" w:sz="0" w:space="0" w:color="auto"/>
            <w:bottom w:val="none" w:sz="0" w:space="0" w:color="auto"/>
            <w:right w:val="none" w:sz="0" w:space="0" w:color="auto"/>
          </w:divBdr>
        </w:div>
        <w:div w:id="1150639123">
          <w:marLeft w:val="0"/>
          <w:marRight w:val="0"/>
          <w:marTop w:val="0"/>
          <w:marBottom w:val="0"/>
          <w:divBdr>
            <w:top w:val="none" w:sz="0" w:space="0" w:color="auto"/>
            <w:left w:val="none" w:sz="0" w:space="0" w:color="auto"/>
            <w:bottom w:val="none" w:sz="0" w:space="0" w:color="auto"/>
            <w:right w:val="none" w:sz="0" w:space="0" w:color="auto"/>
          </w:divBdr>
        </w:div>
      </w:divsChild>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189EC-DE5A-42C8-BA94-CEC32774E2F9}">
  <ds:schemaRefs>
    <ds:schemaRef ds:uri="http://schemas.openxmlformats.org/officeDocument/2006/bibliography"/>
  </ds:schemaRefs>
</ds:datastoreItem>
</file>

<file path=customXml/itemProps3.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4.xml><?xml version="1.0" encoding="utf-8"?>
<ds:datastoreItem xmlns:ds="http://schemas.openxmlformats.org/officeDocument/2006/customXml" ds:itemID="{67F076EE-B5E6-4DB8-AE95-FB484D1CC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61</cp:revision>
  <cp:lastPrinted>2024-09-12T02:45:00Z</cp:lastPrinted>
  <dcterms:created xsi:type="dcterms:W3CDTF">2024-11-19T10:17:00Z</dcterms:created>
  <dcterms:modified xsi:type="dcterms:W3CDTF">2025-07-16T07:32:00Z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